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DF" w:rsidRPr="007E5385" w:rsidRDefault="00FE33DF" w:rsidP="007E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85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 определения эффективности</w:t>
      </w:r>
    </w:p>
    <w:p w:rsidR="00FE33DF" w:rsidRPr="007E5385" w:rsidRDefault="00FE33DF" w:rsidP="007E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85">
        <w:rPr>
          <w:rFonts w:ascii="Times New Roman" w:hAnsi="Times New Roman" w:cs="Times New Roman"/>
          <w:b/>
          <w:sz w:val="28"/>
          <w:szCs w:val="28"/>
        </w:rPr>
        <w:t xml:space="preserve">публичного обсуждения контрольно-надзорной деятельности Территориального органа Росздравнадзора по </w:t>
      </w:r>
      <w:r w:rsidR="007E5385" w:rsidRPr="007E538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FE33DF" w:rsidRPr="00FE33DF" w:rsidRDefault="00FE33DF" w:rsidP="00FE33DF"/>
    <w:p w:rsidR="00FE33DF" w:rsidRPr="007E5385" w:rsidRDefault="00C9483E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FE33DF" w:rsidRPr="007E5385">
        <w:rPr>
          <w:rFonts w:ascii="Times New Roman" w:hAnsi="Times New Roman" w:cs="Times New Roman"/>
          <w:sz w:val="24"/>
          <w:szCs w:val="24"/>
        </w:rPr>
        <w:t>Территориальным органом Росздравнадзора по</w:t>
      </w:r>
      <w:r w:rsidR="007E5385" w:rsidRPr="007E5385">
        <w:rPr>
          <w:rFonts w:ascii="Times New Roman" w:hAnsi="Times New Roman" w:cs="Times New Roman"/>
          <w:sz w:val="24"/>
          <w:szCs w:val="24"/>
        </w:rPr>
        <w:t xml:space="preserve"> Ульяновской области </w:t>
      </w:r>
      <w:r w:rsidR="00FE33DF" w:rsidRPr="007E5385">
        <w:rPr>
          <w:rFonts w:ascii="Times New Roman" w:hAnsi="Times New Roman" w:cs="Times New Roman"/>
          <w:sz w:val="24"/>
          <w:szCs w:val="24"/>
        </w:rPr>
        <w:t>проведен анализ результатов анкетирования определения эффективности публичного обсуждения контрольно-надзорной деятельности по результатам проведенного</w:t>
      </w:r>
      <w:r w:rsidR="007E5385" w:rsidRPr="007E5385">
        <w:rPr>
          <w:rFonts w:ascii="Times New Roman" w:hAnsi="Times New Roman" w:cs="Times New Roman"/>
          <w:sz w:val="24"/>
          <w:szCs w:val="24"/>
        </w:rPr>
        <w:t xml:space="preserve"> </w:t>
      </w:r>
      <w:r w:rsidR="00A6047A">
        <w:rPr>
          <w:rFonts w:ascii="Times New Roman" w:hAnsi="Times New Roman" w:cs="Times New Roman"/>
          <w:sz w:val="24"/>
          <w:szCs w:val="24"/>
        </w:rPr>
        <w:t>24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</w:t>
      </w:r>
      <w:r w:rsidR="00A6047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2E2EC5" w:rsidRPr="002E2EC5">
        <w:rPr>
          <w:rFonts w:ascii="Times New Roman" w:hAnsi="Times New Roman" w:cs="Times New Roman"/>
          <w:sz w:val="24"/>
          <w:szCs w:val="24"/>
        </w:rPr>
        <w:t xml:space="preserve">по адресу г. Ульяновск, ул. Радищева, д. 42, </w:t>
      </w:r>
      <w:proofErr w:type="spellStart"/>
      <w:r w:rsidR="002E2EC5" w:rsidRPr="002E2EC5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2E2EC5" w:rsidRPr="002E2EC5">
        <w:rPr>
          <w:rFonts w:ascii="Times New Roman" w:hAnsi="Times New Roman" w:cs="Times New Roman"/>
          <w:sz w:val="24"/>
          <w:szCs w:val="24"/>
        </w:rPr>
        <w:t xml:space="preserve"> -зал ГУЗ «Ульяновская областная детская клиническая больница им. политического и общественного деятеля Ю.Ф. Горячева»</w:t>
      </w:r>
      <w:r w:rsidR="002E2EC5">
        <w:rPr>
          <w:rFonts w:ascii="Times New Roman" w:hAnsi="Times New Roman" w:cs="Times New Roman"/>
          <w:sz w:val="24"/>
          <w:szCs w:val="24"/>
        </w:rPr>
        <w:t xml:space="preserve"> </w:t>
      </w:r>
      <w:r w:rsidR="00FE33DF" w:rsidRPr="007E5385">
        <w:rPr>
          <w:rFonts w:ascii="Times New Roman" w:hAnsi="Times New Roman" w:cs="Times New Roman"/>
          <w:sz w:val="24"/>
          <w:szCs w:val="24"/>
        </w:rPr>
        <w:t>публичного обсуждения правоприменительной практики контрольно-надзорной деятельности  за</w:t>
      </w:r>
      <w:r w:rsidR="00D21C74">
        <w:rPr>
          <w:rFonts w:ascii="Times New Roman" w:hAnsi="Times New Roman" w:cs="Times New Roman"/>
          <w:sz w:val="24"/>
          <w:szCs w:val="24"/>
        </w:rPr>
        <w:t xml:space="preserve"> </w:t>
      </w:r>
      <w:r w:rsidR="00A6047A">
        <w:rPr>
          <w:rFonts w:ascii="Times New Roman" w:hAnsi="Times New Roman" w:cs="Times New Roman"/>
          <w:sz w:val="24"/>
          <w:szCs w:val="24"/>
        </w:rPr>
        <w:t>3</w:t>
      </w:r>
      <w:r w:rsidR="00D21C74">
        <w:rPr>
          <w:rFonts w:ascii="Times New Roman" w:hAnsi="Times New Roman" w:cs="Times New Roman"/>
          <w:sz w:val="24"/>
          <w:szCs w:val="24"/>
        </w:rPr>
        <w:t xml:space="preserve">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E5385" w:rsidRPr="007E5385">
        <w:rPr>
          <w:rFonts w:ascii="Times New Roman" w:hAnsi="Times New Roman" w:cs="Times New Roman"/>
          <w:sz w:val="24"/>
          <w:szCs w:val="24"/>
        </w:rPr>
        <w:t>8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Респондентами заполнено </w:t>
      </w:r>
      <w:r w:rsidR="00DF5576">
        <w:rPr>
          <w:rFonts w:ascii="Times New Roman" w:hAnsi="Times New Roman" w:cs="Times New Roman"/>
          <w:sz w:val="24"/>
          <w:szCs w:val="24"/>
        </w:rPr>
        <w:t>8</w:t>
      </w:r>
      <w:r w:rsidR="00D21C74">
        <w:rPr>
          <w:rFonts w:ascii="Times New Roman" w:hAnsi="Times New Roman" w:cs="Times New Roman"/>
          <w:sz w:val="24"/>
          <w:szCs w:val="24"/>
        </w:rPr>
        <w:t>2</w:t>
      </w:r>
      <w:r w:rsidR="007E5385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D21C74">
        <w:rPr>
          <w:rFonts w:ascii="Times New Roman" w:hAnsi="Times New Roman" w:cs="Times New Roman"/>
          <w:sz w:val="24"/>
          <w:szCs w:val="24"/>
        </w:rPr>
        <w:t>ы</w:t>
      </w:r>
      <w:r w:rsidRPr="007E5385">
        <w:rPr>
          <w:rFonts w:ascii="Times New Roman" w:hAnsi="Times New Roman" w:cs="Times New Roman"/>
          <w:sz w:val="24"/>
          <w:szCs w:val="24"/>
        </w:rPr>
        <w:t xml:space="preserve"> (</w:t>
      </w:r>
      <w:r w:rsidR="00DF5576">
        <w:rPr>
          <w:rFonts w:ascii="Times New Roman" w:hAnsi="Times New Roman" w:cs="Times New Roman"/>
          <w:sz w:val="24"/>
          <w:szCs w:val="24"/>
        </w:rPr>
        <w:t>90,</w:t>
      </w:r>
      <w:r w:rsidR="00EA0348">
        <w:rPr>
          <w:rFonts w:ascii="Times New Roman" w:hAnsi="Times New Roman" w:cs="Times New Roman"/>
          <w:sz w:val="24"/>
          <w:szCs w:val="24"/>
        </w:rPr>
        <w:t>1</w:t>
      </w:r>
      <w:r w:rsidRPr="007E5385">
        <w:rPr>
          <w:rFonts w:ascii="Times New Roman" w:hAnsi="Times New Roman" w:cs="Times New Roman"/>
          <w:sz w:val="24"/>
          <w:szCs w:val="24"/>
        </w:rPr>
        <w:t xml:space="preserve">% от числа присутствующих). 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Обработано</w:t>
      </w:r>
      <w:r w:rsidR="005723EE">
        <w:rPr>
          <w:rFonts w:ascii="Times New Roman" w:hAnsi="Times New Roman" w:cs="Times New Roman"/>
          <w:sz w:val="24"/>
          <w:szCs w:val="24"/>
        </w:rPr>
        <w:t xml:space="preserve"> </w:t>
      </w:r>
      <w:r w:rsidR="00DF5576">
        <w:rPr>
          <w:rFonts w:ascii="Times New Roman" w:hAnsi="Times New Roman" w:cs="Times New Roman"/>
          <w:sz w:val="24"/>
          <w:szCs w:val="24"/>
        </w:rPr>
        <w:t>8</w:t>
      </w:r>
      <w:r w:rsidR="005723EE">
        <w:rPr>
          <w:rFonts w:ascii="Times New Roman" w:hAnsi="Times New Roman" w:cs="Times New Roman"/>
          <w:sz w:val="24"/>
          <w:szCs w:val="24"/>
        </w:rPr>
        <w:t>2</w:t>
      </w:r>
      <w:r w:rsidRPr="007E5385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D21C74">
        <w:rPr>
          <w:rFonts w:ascii="Times New Roman" w:hAnsi="Times New Roman" w:cs="Times New Roman"/>
          <w:sz w:val="24"/>
          <w:szCs w:val="24"/>
        </w:rPr>
        <w:t>ы</w:t>
      </w:r>
      <w:r w:rsidRPr="007E5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3DF" w:rsidRPr="00EA0348" w:rsidRDefault="00FE33DF" w:rsidP="007E53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348">
        <w:rPr>
          <w:rFonts w:ascii="Times New Roman" w:hAnsi="Times New Roman" w:cs="Times New Roman"/>
          <w:sz w:val="24"/>
          <w:szCs w:val="24"/>
          <w:u w:val="single"/>
        </w:rPr>
        <w:t xml:space="preserve">Итог. </w:t>
      </w:r>
    </w:p>
    <w:p w:rsidR="002E2EC5" w:rsidRPr="007E5385" w:rsidRDefault="00DF5576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1C74">
        <w:rPr>
          <w:rFonts w:ascii="Times New Roman" w:hAnsi="Times New Roman" w:cs="Times New Roman"/>
          <w:sz w:val="24"/>
          <w:szCs w:val="24"/>
        </w:rPr>
        <w:t>2</w:t>
      </w:r>
      <w:r w:rsidR="002E2EC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D21C74">
        <w:rPr>
          <w:rFonts w:ascii="Times New Roman" w:hAnsi="Times New Roman" w:cs="Times New Roman"/>
          <w:sz w:val="24"/>
          <w:szCs w:val="24"/>
        </w:rPr>
        <w:t>а</w:t>
      </w:r>
      <w:r w:rsidR="002E2EC5">
        <w:rPr>
          <w:rFonts w:ascii="Times New Roman" w:hAnsi="Times New Roman" w:cs="Times New Roman"/>
          <w:sz w:val="24"/>
          <w:szCs w:val="24"/>
        </w:rPr>
        <w:t xml:space="preserve"> оценили проведенное мероприятие</w:t>
      </w:r>
      <w:r w:rsidR="00C9483E">
        <w:rPr>
          <w:rFonts w:ascii="Times New Roman" w:hAnsi="Times New Roman" w:cs="Times New Roman"/>
          <w:sz w:val="24"/>
          <w:szCs w:val="24"/>
        </w:rPr>
        <w:t>.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gramStart"/>
      <w:r w:rsidRPr="007E5385">
        <w:rPr>
          <w:rFonts w:ascii="Times New Roman" w:hAnsi="Times New Roman" w:cs="Times New Roman"/>
          <w:sz w:val="24"/>
          <w:szCs w:val="24"/>
        </w:rPr>
        <w:t>использовалась  5</w:t>
      </w:r>
      <w:proofErr w:type="gramEnd"/>
      <w:r w:rsidRPr="007E5385">
        <w:rPr>
          <w:rFonts w:ascii="Times New Roman" w:hAnsi="Times New Roman" w:cs="Times New Roman"/>
          <w:sz w:val="24"/>
          <w:szCs w:val="24"/>
        </w:rPr>
        <w:t>-балльная система оценки: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AE76CB">
        <w:rPr>
          <w:rFonts w:ascii="Times New Roman" w:hAnsi="Times New Roman" w:cs="Times New Roman"/>
          <w:sz w:val="24"/>
          <w:szCs w:val="24"/>
        </w:rPr>
        <w:t>77</w:t>
      </w:r>
      <w:r w:rsidRPr="007E538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D21C74">
        <w:rPr>
          <w:rFonts w:ascii="Times New Roman" w:hAnsi="Times New Roman" w:cs="Times New Roman"/>
          <w:sz w:val="24"/>
          <w:szCs w:val="24"/>
        </w:rPr>
        <w:t>а</w:t>
      </w:r>
      <w:r w:rsidRPr="007E5385">
        <w:rPr>
          <w:rFonts w:ascii="Times New Roman" w:hAnsi="Times New Roman" w:cs="Times New Roman"/>
          <w:sz w:val="24"/>
          <w:szCs w:val="24"/>
        </w:rPr>
        <w:t xml:space="preserve"> проведенное мероприятие полностью соответствов</w:t>
      </w:r>
      <w:r w:rsidR="002E2EC5">
        <w:rPr>
          <w:rFonts w:ascii="Times New Roman" w:hAnsi="Times New Roman" w:cs="Times New Roman"/>
          <w:sz w:val="24"/>
          <w:szCs w:val="24"/>
        </w:rPr>
        <w:t>ало тематической направленности</w:t>
      </w:r>
      <w:r w:rsidR="00797414">
        <w:rPr>
          <w:rFonts w:ascii="Times New Roman" w:hAnsi="Times New Roman" w:cs="Times New Roman"/>
          <w:sz w:val="24"/>
          <w:szCs w:val="24"/>
        </w:rPr>
        <w:t xml:space="preserve"> (94%)</w:t>
      </w:r>
      <w:r w:rsidR="002E2EC5">
        <w:rPr>
          <w:rFonts w:ascii="Times New Roman" w:hAnsi="Times New Roman" w:cs="Times New Roman"/>
          <w:sz w:val="24"/>
          <w:szCs w:val="24"/>
        </w:rPr>
        <w:t>;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по мнению</w:t>
      </w:r>
      <w:r w:rsidR="00AE76CB">
        <w:rPr>
          <w:rFonts w:ascii="Times New Roman" w:hAnsi="Times New Roman" w:cs="Times New Roman"/>
          <w:sz w:val="24"/>
          <w:szCs w:val="24"/>
        </w:rPr>
        <w:t xml:space="preserve"> 78 </w:t>
      </w:r>
      <w:r w:rsidRPr="007E5385">
        <w:rPr>
          <w:rFonts w:ascii="Times New Roman" w:hAnsi="Times New Roman" w:cs="Times New Roman"/>
          <w:sz w:val="24"/>
          <w:szCs w:val="24"/>
        </w:rPr>
        <w:t xml:space="preserve">респондентов проведенное мероприятие полностью соответствовало заявленной </w:t>
      </w:r>
      <w:r w:rsidR="002E2EC5">
        <w:rPr>
          <w:rFonts w:ascii="Times New Roman" w:hAnsi="Times New Roman" w:cs="Times New Roman"/>
          <w:sz w:val="24"/>
          <w:szCs w:val="24"/>
        </w:rPr>
        <w:t>п</w:t>
      </w:r>
      <w:r w:rsidRPr="007E5385">
        <w:rPr>
          <w:rFonts w:ascii="Times New Roman" w:hAnsi="Times New Roman" w:cs="Times New Roman"/>
          <w:sz w:val="24"/>
          <w:szCs w:val="24"/>
        </w:rPr>
        <w:t>рогра</w:t>
      </w:r>
      <w:r w:rsidR="002E2EC5">
        <w:rPr>
          <w:rFonts w:ascii="Times New Roman" w:hAnsi="Times New Roman" w:cs="Times New Roman"/>
          <w:sz w:val="24"/>
          <w:szCs w:val="24"/>
        </w:rPr>
        <w:t>мме мероприятия</w:t>
      </w:r>
      <w:r w:rsidR="00797414">
        <w:rPr>
          <w:rFonts w:ascii="Times New Roman" w:hAnsi="Times New Roman" w:cs="Times New Roman"/>
          <w:sz w:val="24"/>
          <w:szCs w:val="24"/>
        </w:rPr>
        <w:t xml:space="preserve"> (95%)</w:t>
      </w:r>
      <w:r w:rsidR="002E2EC5">
        <w:rPr>
          <w:rFonts w:ascii="Times New Roman" w:hAnsi="Times New Roman" w:cs="Times New Roman"/>
          <w:sz w:val="24"/>
          <w:szCs w:val="24"/>
        </w:rPr>
        <w:t>;</w:t>
      </w:r>
    </w:p>
    <w:p w:rsidR="00FE33DF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по мнению</w:t>
      </w:r>
      <w:r w:rsidR="00D21C74">
        <w:rPr>
          <w:rFonts w:ascii="Times New Roman" w:hAnsi="Times New Roman" w:cs="Times New Roman"/>
          <w:sz w:val="24"/>
          <w:szCs w:val="24"/>
        </w:rPr>
        <w:t xml:space="preserve"> </w:t>
      </w:r>
      <w:r w:rsidR="00AE76CB">
        <w:rPr>
          <w:rFonts w:ascii="Times New Roman" w:hAnsi="Times New Roman" w:cs="Times New Roman"/>
          <w:sz w:val="24"/>
          <w:szCs w:val="24"/>
        </w:rPr>
        <w:t>80</w:t>
      </w:r>
      <w:r w:rsidRPr="007E538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4332B8">
        <w:rPr>
          <w:rFonts w:ascii="Times New Roman" w:hAnsi="Times New Roman" w:cs="Times New Roman"/>
          <w:sz w:val="24"/>
          <w:szCs w:val="24"/>
        </w:rPr>
        <w:t>ов</w:t>
      </w:r>
      <w:r w:rsidRPr="007E5385">
        <w:rPr>
          <w:rFonts w:ascii="Times New Roman" w:hAnsi="Times New Roman" w:cs="Times New Roman"/>
          <w:sz w:val="24"/>
          <w:szCs w:val="24"/>
        </w:rPr>
        <w:t xml:space="preserve"> квалификация выступающих полност</w:t>
      </w:r>
      <w:r w:rsidR="002E2EC5">
        <w:rPr>
          <w:rFonts w:ascii="Times New Roman" w:hAnsi="Times New Roman" w:cs="Times New Roman"/>
          <w:sz w:val="24"/>
          <w:szCs w:val="24"/>
        </w:rPr>
        <w:t>ью соответствовала их ожиданиям</w:t>
      </w:r>
      <w:r w:rsidR="00797414">
        <w:rPr>
          <w:rFonts w:ascii="Times New Roman" w:hAnsi="Times New Roman" w:cs="Times New Roman"/>
          <w:sz w:val="24"/>
          <w:szCs w:val="24"/>
        </w:rPr>
        <w:t xml:space="preserve"> (97,6%)</w:t>
      </w:r>
      <w:r w:rsidR="002E2EC5">
        <w:rPr>
          <w:rFonts w:ascii="Times New Roman" w:hAnsi="Times New Roman" w:cs="Times New Roman"/>
          <w:sz w:val="24"/>
          <w:szCs w:val="24"/>
        </w:rPr>
        <w:t>;</w:t>
      </w:r>
    </w:p>
    <w:p w:rsidR="00990F4C" w:rsidRPr="007E5385" w:rsidRDefault="00990F4C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0F4C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AE76CB">
        <w:rPr>
          <w:rFonts w:ascii="Times New Roman" w:hAnsi="Times New Roman" w:cs="Times New Roman"/>
          <w:sz w:val="24"/>
          <w:szCs w:val="24"/>
        </w:rPr>
        <w:t>80</w:t>
      </w:r>
      <w:r w:rsidRPr="00990F4C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4332B8">
        <w:rPr>
          <w:rFonts w:ascii="Times New Roman" w:hAnsi="Times New Roman" w:cs="Times New Roman"/>
          <w:sz w:val="24"/>
          <w:szCs w:val="24"/>
        </w:rPr>
        <w:t>ов</w:t>
      </w:r>
      <w:r w:rsidRPr="00990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мероприятия </w:t>
      </w:r>
      <w:r w:rsidRPr="00990F4C">
        <w:rPr>
          <w:rFonts w:ascii="Times New Roman" w:hAnsi="Times New Roman" w:cs="Times New Roman"/>
          <w:sz w:val="24"/>
          <w:szCs w:val="24"/>
        </w:rPr>
        <w:t xml:space="preserve">полностью соответствовала </w:t>
      </w:r>
      <w:r w:rsidR="002E2EC5">
        <w:rPr>
          <w:rFonts w:ascii="Times New Roman" w:hAnsi="Times New Roman" w:cs="Times New Roman"/>
          <w:sz w:val="24"/>
          <w:szCs w:val="24"/>
        </w:rPr>
        <w:t>их ожиданиям</w:t>
      </w:r>
      <w:r w:rsidR="005723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97414" w:rsidRPr="00797414">
        <w:rPr>
          <w:rFonts w:ascii="Times New Roman" w:hAnsi="Times New Roman" w:cs="Times New Roman"/>
          <w:sz w:val="24"/>
          <w:szCs w:val="24"/>
        </w:rPr>
        <w:t>(97,6%)</w:t>
      </w:r>
      <w:r w:rsidR="002E2EC5">
        <w:rPr>
          <w:rFonts w:ascii="Times New Roman" w:hAnsi="Times New Roman" w:cs="Times New Roman"/>
          <w:sz w:val="24"/>
          <w:szCs w:val="24"/>
        </w:rPr>
        <w:t>;</w:t>
      </w:r>
      <w:r w:rsidR="002E2EC5" w:rsidRPr="007E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на 4 и 5 баллов оценили организацию мероприятия </w:t>
      </w:r>
      <w:r w:rsidR="00AE76CB">
        <w:rPr>
          <w:rFonts w:ascii="Times New Roman" w:hAnsi="Times New Roman" w:cs="Times New Roman"/>
          <w:sz w:val="24"/>
          <w:szCs w:val="24"/>
        </w:rPr>
        <w:t>8</w:t>
      </w:r>
      <w:r w:rsidR="00D21C74">
        <w:rPr>
          <w:rFonts w:ascii="Times New Roman" w:hAnsi="Times New Roman" w:cs="Times New Roman"/>
          <w:sz w:val="24"/>
          <w:szCs w:val="24"/>
        </w:rPr>
        <w:t>1 респондент</w:t>
      </w:r>
      <w:r w:rsidR="00797414">
        <w:rPr>
          <w:rFonts w:ascii="Times New Roman" w:hAnsi="Times New Roman" w:cs="Times New Roman"/>
          <w:sz w:val="24"/>
          <w:szCs w:val="24"/>
        </w:rPr>
        <w:t xml:space="preserve"> (99%)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Средний балл по результатам проведенного мероприятия – 4,</w:t>
      </w:r>
      <w:r w:rsidR="00AE76CB">
        <w:rPr>
          <w:rFonts w:ascii="Times New Roman" w:hAnsi="Times New Roman" w:cs="Times New Roman"/>
          <w:sz w:val="24"/>
          <w:szCs w:val="24"/>
        </w:rPr>
        <w:t>9</w:t>
      </w:r>
      <w:r w:rsidR="00C9483E">
        <w:rPr>
          <w:rFonts w:ascii="Times New Roman" w:hAnsi="Times New Roman" w:cs="Times New Roman"/>
          <w:sz w:val="24"/>
          <w:szCs w:val="24"/>
        </w:rPr>
        <w:t>.</w:t>
      </w:r>
    </w:p>
    <w:p w:rsidR="00FE33DF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</w:t>
      </w:r>
      <w:r w:rsidR="002E2EC5">
        <w:rPr>
          <w:rFonts w:ascii="Times New Roman" w:hAnsi="Times New Roman" w:cs="Times New Roman"/>
          <w:sz w:val="24"/>
          <w:szCs w:val="24"/>
        </w:rPr>
        <w:t>надзорной деятельности внесен</w:t>
      </w:r>
      <w:r w:rsidR="00CF532D">
        <w:rPr>
          <w:rFonts w:ascii="Times New Roman" w:hAnsi="Times New Roman" w:cs="Times New Roman"/>
          <w:sz w:val="24"/>
          <w:szCs w:val="24"/>
        </w:rPr>
        <w:t>ы</w:t>
      </w:r>
      <w:r w:rsidR="002E2EC5">
        <w:rPr>
          <w:rFonts w:ascii="Times New Roman" w:hAnsi="Times New Roman" w:cs="Times New Roman"/>
          <w:sz w:val="24"/>
          <w:szCs w:val="24"/>
        </w:rPr>
        <w:t xml:space="preserve"> </w:t>
      </w:r>
      <w:r w:rsidR="00AE76CB">
        <w:rPr>
          <w:rFonts w:ascii="Times New Roman" w:hAnsi="Times New Roman" w:cs="Times New Roman"/>
          <w:sz w:val="24"/>
          <w:szCs w:val="24"/>
        </w:rPr>
        <w:t>1</w:t>
      </w:r>
      <w:r w:rsidR="002E2EC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AE76CB">
        <w:rPr>
          <w:rFonts w:ascii="Times New Roman" w:hAnsi="Times New Roman" w:cs="Times New Roman"/>
          <w:sz w:val="24"/>
          <w:szCs w:val="24"/>
        </w:rPr>
        <w:t>ом</w:t>
      </w:r>
      <w:r w:rsidR="00C94517">
        <w:rPr>
          <w:rFonts w:ascii="Times New Roman" w:hAnsi="Times New Roman" w:cs="Times New Roman"/>
          <w:sz w:val="24"/>
          <w:szCs w:val="24"/>
        </w:rPr>
        <w:t>:</w:t>
      </w:r>
    </w:p>
    <w:p w:rsidR="00C94517" w:rsidRPr="007E5385" w:rsidRDefault="00C9451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6CB">
        <w:rPr>
          <w:rFonts w:ascii="Times New Roman" w:hAnsi="Times New Roman" w:cs="Times New Roman"/>
          <w:sz w:val="24"/>
          <w:szCs w:val="24"/>
        </w:rPr>
        <w:t>принять единый законодательный акт, устанавливающи</w:t>
      </w:r>
      <w:r w:rsidR="00730929">
        <w:rPr>
          <w:rFonts w:ascii="Times New Roman" w:hAnsi="Times New Roman" w:cs="Times New Roman"/>
          <w:sz w:val="24"/>
          <w:szCs w:val="24"/>
        </w:rPr>
        <w:t>й</w:t>
      </w:r>
      <w:r w:rsidR="00AE76CB">
        <w:rPr>
          <w:rFonts w:ascii="Times New Roman" w:hAnsi="Times New Roman" w:cs="Times New Roman"/>
          <w:sz w:val="24"/>
          <w:szCs w:val="24"/>
        </w:rPr>
        <w:t xml:space="preserve"> порядок внутреннего контроля качества и безопасности медицинской деятельности</w:t>
      </w:r>
      <w:r w:rsidR="00797414">
        <w:rPr>
          <w:rFonts w:ascii="Times New Roman" w:hAnsi="Times New Roman" w:cs="Times New Roman"/>
          <w:sz w:val="24"/>
          <w:szCs w:val="24"/>
        </w:rPr>
        <w:t>.</w:t>
      </w:r>
    </w:p>
    <w:p w:rsidR="00FE33DF" w:rsidRPr="007E5385" w:rsidRDefault="00C9483E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Предложения по улучшению работы Территориального органа Росздравнадзора по </w:t>
      </w:r>
      <w:r w:rsidR="002E2EC5">
        <w:rPr>
          <w:rFonts w:ascii="Times New Roman" w:hAnsi="Times New Roman" w:cs="Times New Roman"/>
          <w:sz w:val="24"/>
          <w:szCs w:val="24"/>
        </w:rPr>
        <w:t xml:space="preserve">Ульяновской </w:t>
      </w:r>
      <w:proofErr w:type="gramStart"/>
      <w:r w:rsidR="002E2EC5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высказали</w:t>
      </w:r>
      <w:proofErr w:type="gramEnd"/>
      <w:r w:rsidR="004C650A">
        <w:rPr>
          <w:rFonts w:ascii="Times New Roman" w:hAnsi="Times New Roman" w:cs="Times New Roman"/>
          <w:sz w:val="24"/>
          <w:szCs w:val="24"/>
        </w:rPr>
        <w:t xml:space="preserve"> </w:t>
      </w:r>
      <w:r w:rsidR="00730929">
        <w:rPr>
          <w:rFonts w:ascii="Times New Roman" w:hAnsi="Times New Roman" w:cs="Times New Roman"/>
          <w:sz w:val="24"/>
          <w:szCs w:val="24"/>
        </w:rPr>
        <w:t>8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респондентов, среди них:</w:t>
      </w:r>
    </w:p>
    <w:p w:rsidR="004C650A" w:rsidRDefault="00FE33DF" w:rsidP="00AE76C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-</w:t>
      </w:r>
      <w:r w:rsidR="004C650A">
        <w:rPr>
          <w:rFonts w:ascii="Times New Roman" w:hAnsi="Times New Roman" w:cs="Times New Roman"/>
          <w:sz w:val="24"/>
          <w:szCs w:val="24"/>
        </w:rPr>
        <w:t>пров</w:t>
      </w:r>
      <w:r w:rsidR="00AE76CB">
        <w:rPr>
          <w:rFonts w:ascii="Times New Roman" w:hAnsi="Times New Roman" w:cs="Times New Roman"/>
          <w:sz w:val="24"/>
          <w:szCs w:val="24"/>
        </w:rPr>
        <w:t>одить обучающие семинары по вопросам организации деятельности в соответствии с законодательством-2;</w:t>
      </w:r>
      <w:r w:rsidR="004C6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3DF" w:rsidRDefault="00C94517" w:rsidP="00AE7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F27">
        <w:rPr>
          <w:rFonts w:ascii="Times New Roman" w:hAnsi="Times New Roman" w:cs="Times New Roman"/>
          <w:sz w:val="24"/>
          <w:szCs w:val="24"/>
        </w:rPr>
        <w:t>-</w:t>
      </w:r>
      <w:r w:rsidR="004332B8">
        <w:rPr>
          <w:rFonts w:ascii="Times New Roman" w:hAnsi="Times New Roman" w:cs="Times New Roman"/>
          <w:sz w:val="24"/>
          <w:szCs w:val="24"/>
        </w:rPr>
        <w:t xml:space="preserve"> организовать рассылку </w:t>
      </w:r>
      <w:r w:rsidR="00AE76CB">
        <w:rPr>
          <w:rFonts w:ascii="Times New Roman" w:hAnsi="Times New Roman" w:cs="Times New Roman"/>
          <w:sz w:val="24"/>
          <w:szCs w:val="24"/>
        </w:rPr>
        <w:t xml:space="preserve">новых законодательных актов и писем о забракованных, контрафактных ЛС и МИ в медицинские организации -2; </w:t>
      </w:r>
    </w:p>
    <w:p w:rsidR="00AE76CB" w:rsidRDefault="00AE76CB" w:rsidP="00AE7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0929">
        <w:rPr>
          <w:rFonts w:ascii="Times New Roman" w:hAnsi="Times New Roman" w:cs="Times New Roman"/>
          <w:sz w:val="24"/>
          <w:szCs w:val="24"/>
        </w:rPr>
        <w:t xml:space="preserve">чаще проводить </w:t>
      </w:r>
      <w:proofErr w:type="gramStart"/>
      <w:r w:rsidR="00730929">
        <w:rPr>
          <w:rFonts w:ascii="Times New Roman" w:hAnsi="Times New Roman" w:cs="Times New Roman"/>
          <w:sz w:val="24"/>
          <w:szCs w:val="24"/>
        </w:rPr>
        <w:t>подобные  совместные</w:t>
      </w:r>
      <w:proofErr w:type="gramEnd"/>
      <w:r w:rsidR="00730929">
        <w:rPr>
          <w:rFonts w:ascii="Times New Roman" w:hAnsi="Times New Roman" w:cs="Times New Roman"/>
          <w:sz w:val="24"/>
          <w:szCs w:val="24"/>
        </w:rPr>
        <w:t xml:space="preserve"> публичные мероприятия с другими контролирующими органами-1;</w:t>
      </w:r>
    </w:p>
    <w:p w:rsidR="00730929" w:rsidRDefault="00730929" w:rsidP="00AE7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-больше информации давать в форме презентации-1;</w:t>
      </w:r>
    </w:p>
    <w:p w:rsidR="00730929" w:rsidRDefault="00730929" w:rsidP="00AE7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-провести разбор по конкретным чек-листам с часто встречающимися нарушениями-1;</w:t>
      </w:r>
    </w:p>
    <w:p w:rsidR="00730929" w:rsidRDefault="00730929" w:rsidP="00AE7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социальную рекламу о запрете возврата ЛС и МИ надлежащего качества в аптечные учреждения-1.</w:t>
      </w:r>
    </w:p>
    <w:p w:rsidR="00FE33DF" w:rsidRPr="007E5385" w:rsidRDefault="004332B8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0929">
        <w:rPr>
          <w:rFonts w:ascii="Times New Roman" w:hAnsi="Times New Roman" w:cs="Times New Roman"/>
          <w:sz w:val="24"/>
          <w:szCs w:val="24"/>
        </w:rPr>
        <w:t xml:space="preserve">100 </w:t>
      </w:r>
      <w:r w:rsidR="004C650A">
        <w:rPr>
          <w:rFonts w:ascii="Times New Roman" w:hAnsi="Times New Roman" w:cs="Times New Roman"/>
          <w:sz w:val="24"/>
          <w:szCs w:val="24"/>
        </w:rPr>
        <w:t xml:space="preserve">% респондентов высказали мнение </w:t>
      </w:r>
      <w:r w:rsidR="004B6F27">
        <w:rPr>
          <w:rFonts w:ascii="Times New Roman" w:hAnsi="Times New Roman" w:cs="Times New Roman"/>
          <w:sz w:val="24"/>
          <w:szCs w:val="24"/>
        </w:rPr>
        <w:t xml:space="preserve">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о необходимост</w:t>
      </w:r>
      <w:r w:rsidR="004C650A">
        <w:rPr>
          <w:rFonts w:ascii="Times New Roman" w:hAnsi="Times New Roman" w:cs="Times New Roman"/>
          <w:sz w:val="24"/>
          <w:szCs w:val="24"/>
        </w:rPr>
        <w:t>и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проведения публичных обсуждений правоприменительной практики Территориального органа Росздравнадзора по </w:t>
      </w:r>
      <w:r w:rsidR="004B6F27">
        <w:rPr>
          <w:rFonts w:ascii="Times New Roman" w:hAnsi="Times New Roman" w:cs="Times New Roman"/>
          <w:sz w:val="24"/>
          <w:szCs w:val="24"/>
        </w:rPr>
        <w:t xml:space="preserve">Ульяновской области. </w:t>
      </w:r>
    </w:p>
    <w:p w:rsidR="00B40BE8" w:rsidRPr="007E5385" w:rsidRDefault="00B40BE8" w:rsidP="007E53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BE8" w:rsidRPr="007E5385" w:rsidSect="00B9416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DF"/>
    <w:rsid w:val="00011EDF"/>
    <w:rsid w:val="002E2EC5"/>
    <w:rsid w:val="004332B8"/>
    <w:rsid w:val="00450C80"/>
    <w:rsid w:val="004B6F27"/>
    <w:rsid w:val="004C650A"/>
    <w:rsid w:val="005723EE"/>
    <w:rsid w:val="00730929"/>
    <w:rsid w:val="00797414"/>
    <w:rsid w:val="007E5385"/>
    <w:rsid w:val="00990F4C"/>
    <w:rsid w:val="00A6047A"/>
    <w:rsid w:val="00AE76CB"/>
    <w:rsid w:val="00B40BE8"/>
    <w:rsid w:val="00C05584"/>
    <w:rsid w:val="00C73138"/>
    <w:rsid w:val="00C94517"/>
    <w:rsid w:val="00C9483E"/>
    <w:rsid w:val="00CF532D"/>
    <w:rsid w:val="00D21C74"/>
    <w:rsid w:val="00DF5576"/>
    <w:rsid w:val="00EA0348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A28B-50DA-4EA1-9FB7-68916FB0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2018-10-24T10:56:00Z</dcterms:created>
  <dcterms:modified xsi:type="dcterms:W3CDTF">2018-10-25T11:18:00Z</dcterms:modified>
</cp:coreProperties>
</file>