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C8" w:rsidRDefault="002B0990" w:rsidP="002B0990">
      <w:pPr>
        <w:jc w:val="center"/>
        <w:rPr>
          <w:b/>
          <w:sz w:val="28"/>
          <w:szCs w:val="28"/>
        </w:rPr>
      </w:pPr>
      <w:r w:rsidRPr="002B0990">
        <w:rPr>
          <w:b/>
          <w:sz w:val="28"/>
          <w:szCs w:val="28"/>
        </w:rPr>
        <w:t>Результаты тематических экспертиз качества медицинской помощи – соответствие назначения медикаментозного лечения при оказании специализированной медицинской помощи стандартам и протоколам лечения по вопросам оказания медицинской помощи</w:t>
      </w:r>
    </w:p>
    <w:p w:rsidR="00B45388" w:rsidRDefault="00B45388" w:rsidP="002965C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p w:rsidR="002B0990" w:rsidRDefault="00B45388" w:rsidP="00296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0990" w:rsidRPr="002B0990">
        <w:rPr>
          <w:sz w:val="28"/>
          <w:szCs w:val="28"/>
        </w:rPr>
        <w:t xml:space="preserve">В соответствии с Федеральным законом № 326-ФЗ от 29.11.2010 «Об обязательном медицинском страховании в РФ», приказом ФФОМС № 230 от 01.12.2010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страховыми медицинскими организациями и ТФОМС Ульяновской области во всех медицинских организациях, работающих в регионе в сфере обязательного медицинского страхования, проводятся плановые экспертизы качества медицинской помощи. </w:t>
      </w:r>
    </w:p>
    <w:p w:rsidR="004347A4" w:rsidRDefault="0082210D" w:rsidP="002B09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 фондом обязательного медицинского страхования Ульяновской области совместно со страховыми медицинскими организациями, работающими в сфере обязательного медицинского страхования, были проведены тематические экспертизы качества медицинской п</w:t>
      </w:r>
      <w:r w:rsidR="004347A4">
        <w:rPr>
          <w:sz w:val="28"/>
          <w:szCs w:val="28"/>
        </w:rPr>
        <w:t>омощи</w:t>
      </w:r>
      <w:r w:rsidR="002B0990">
        <w:rPr>
          <w:sz w:val="28"/>
          <w:szCs w:val="28"/>
        </w:rPr>
        <w:t xml:space="preserve"> з</w:t>
      </w:r>
      <w:r w:rsidR="00046749">
        <w:rPr>
          <w:sz w:val="28"/>
          <w:szCs w:val="28"/>
        </w:rPr>
        <w:t xml:space="preserve">а период  январь - май 2018 </w:t>
      </w:r>
      <w:r w:rsidR="009B61D1">
        <w:rPr>
          <w:sz w:val="28"/>
          <w:szCs w:val="28"/>
        </w:rPr>
        <w:t>года на тему</w:t>
      </w:r>
      <w:r w:rsidR="004347A4">
        <w:rPr>
          <w:sz w:val="28"/>
          <w:szCs w:val="28"/>
        </w:rPr>
        <w:t xml:space="preserve"> «С</w:t>
      </w:r>
      <w:r w:rsidR="004347A4" w:rsidRPr="004347A4">
        <w:rPr>
          <w:sz w:val="28"/>
          <w:szCs w:val="28"/>
        </w:rPr>
        <w:t>оответствие назначения медикаментозного лечения при оказании специализированной медицинской помощи стандартам и протоколам лечения (клини</w:t>
      </w:r>
      <w:r w:rsidR="004347A4">
        <w:rPr>
          <w:sz w:val="28"/>
          <w:szCs w:val="28"/>
        </w:rPr>
        <w:t>ческим рекомендациям) по вопросам оказания медицинской помощи»</w:t>
      </w:r>
      <w:r w:rsidR="002B0990">
        <w:rPr>
          <w:sz w:val="28"/>
          <w:szCs w:val="28"/>
        </w:rPr>
        <w:t>.</w:t>
      </w:r>
      <w:r w:rsidR="00046749">
        <w:rPr>
          <w:sz w:val="28"/>
          <w:szCs w:val="28"/>
        </w:rPr>
        <w:t xml:space="preserve"> </w:t>
      </w:r>
      <w:r w:rsidR="002B0990">
        <w:rPr>
          <w:sz w:val="28"/>
          <w:szCs w:val="28"/>
        </w:rPr>
        <w:t xml:space="preserve">Экспертизы проведены </w:t>
      </w:r>
      <w:r w:rsidR="00046749">
        <w:rPr>
          <w:sz w:val="28"/>
          <w:szCs w:val="28"/>
        </w:rPr>
        <w:t xml:space="preserve">в 34 медицинских организациях, оказывающих специализированную медицинскую помощь (из них 21 районные больницы и </w:t>
      </w:r>
      <w:r w:rsidR="006A0DFC">
        <w:rPr>
          <w:sz w:val="28"/>
          <w:szCs w:val="28"/>
        </w:rPr>
        <w:t>13 городских</w:t>
      </w:r>
      <w:r w:rsidR="009B61D1">
        <w:rPr>
          <w:sz w:val="28"/>
          <w:szCs w:val="28"/>
        </w:rPr>
        <w:t xml:space="preserve"> </w:t>
      </w:r>
      <w:r w:rsidR="002B0990">
        <w:rPr>
          <w:sz w:val="28"/>
          <w:szCs w:val="28"/>
        </w:rPr>
        <w:t xml:space="preserve">и областных </w:t>
      </w:r>
      <w:r w:rsidR="009B61D1">
        <w:rPr>
          <w:sz w:val="28"/>
          <w:szCs w:val="28"/>
        </w:rPr>
        <w:t>больниц</w:t>
      </w:r>
      <w:r w:rsidR="006A0DFC">
        <w:rPr>
          <w:sz w:val="28"/>
          <w:szCs w:val="28"/>
        </w:rPr>
        <w:t xml:space="preserve">). </w:t>
      </w:r>
      <w:proofErr w:type="gramStart"/>
      <w:r w:rsidR="006A0DFC">
        <w:rPr>
          <w:sz w:val="28"/>
          <w:szCs w:val="28"/>
        </w:rPr>
        <w:t xml:space="preserve">Всего </w:t>
      </w:r>
      <w:r w:rsidR="00F42248">
        <w:rPr>
          <w:sz w:val="28"/>
          <w:szCs w:val="28"/>
        </w:rPr>
        <w:t xml:space="preserve"> </w:t>
      </w:r>
      <w:r w:rsidR="006A0DFC">
        <w:rPr>
          <w:sz w:val="28"/>
          <w:szCs w:val="28"/>
        </w:rPr>
        <w:t>проверено</w:t>
      </w:r>
      <w:proofErr w:type="gramEnd"/>
      <w:r w:rsidR="006A0DFC">
        <w:rPr>
          <w:sz w:val="28"/>
          <w:szCs w:val="28"/>
        </w:rPr>
        <w:t xml:space="preserve"> 27</w:t>
      </w:r>
      <w:r w:rsidR="005A78E3">
        <w:rPr>
          <w:sz w:val="28"/>
          <w:szCs w:val="28"/>
        </w:rPr>
        <w:t>59</w:t>
      </w:r>
      <w:r w:rsidR="009B61D1">
        <w:rPr>
          <w:sz w:val="28"/>
          <w:szCs w:val="28"/>
        </w:rPr>
        <w:t xml:space="preserve"> случаев оказания  медицинской помощи в условиях стационара и дневного стационара</w:t>
      </w:r>
      <w:r w:rsidR="00AD7D6D">
        <w:rPr>
          <w:sz w:val="28"/>
          <w:szCs w:val="28"/>
        </w:rPr>
        <w:t xml:space="preserve"> по 11 профилям: неврология, акушерство и гинекология, кардиология, эндокринология, нейрохирургия, педиатрия, травматология, терапия, урология, инфекционные болезни, хирургия.</w:t>
      </w:r>
      <w:r w:rsidR="006A0DFC">
        <w:rPr>
          <w:sz w:val="28"/>
          <w:szCs w:val="28"/>
        </w:rPr>
        <w:t xml:space="preserve"> </w:t>
      </w:r>
    </w:p>
    <w:p w:rsidR="00A65D3F" w:rsidRPr="00DD3DB8" w:rsidRDefault="003934DF" w:rsidP="00296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3DB8">
        <w:rPr>
          <w:sz w:val="28"/>
          <w:szCs w:val="28"/>
        </w:rPr>
        <w:t xml:space="preserve">Выявлено </w:t>
      </w:r>
      <w:r w:rsidR="00DD3DB8" w:rsidRPr="00DD3DB8">
        <w:rPr>
          <w:sz w:val="28"/>
          <w:szCs w:val="28"/>
        </w:rPr>
        <w:t>1023</w:t>
      </w:r>
      <w:r w:rsidRPr="00DD3DB8">
        <w:rPr>
          <w:sz w:val="28"/>
          <w:szCs w:val="28"/>
        </w:rPr>
        <w:t xml:space="preserve"> </w:t>
      </w:r>
      <w:r w:rsidR="00DD3DB8" w:rsidRPr="00DD3DB8">
        <w:rPr>
          <w:sz w:val="28"/>
          <w:szCs w:val="28"/>
        </w:rPr>
        <w:t>основания</w:t>
      </w:r>
      <w:r w:rsidR="00A65D3F" w:rsidRPr="00DD3DB8">
        <w:rPr>
          <w:sz w:val="28"/>
          <w:szCs w:val="28"/>
        </w:rPr>
        <w:t xml:space="preserve"> для отказа в оплате медицинской помощи (уменьшения оплаты медицинской помощи)</w:t>
      </w:r>
      <w:r w:rsidR="00A65D3F" w:rsidRPr="00DD3DB8">
        <w:t xml:space="preserve"> </w:t>
      </w:r>
      <w:r w:rsidR="00A65D3F" w:rsidRPr="00DD3DB8">
        <w:rPr>
          <w:sz w:val="28"/>
          <w:szCs w:val="28"/>
        </w:rPr>
        <w:t>в соответствии с Перечнем оснований для отказа в оплате медицинской помощи - Приложение 8 Порядка организации и проведения контроля объемов, сроков, качества и условий предоставления медицинской помощи по обязательному медицинском</w:t>
      </w:r>
      <w:r w:rsidR="002B0990">
        <w:rPr>
          <w:sz w:val="28"/>
          <w:szCs w:val="28"/>
        </w:rPr>
        <w:t>у страхованию</w:t>
      </w:r>
      <w:r w:rsidRPr="00DD3DB8">
        <w:rPr>
          <w:sz w:val="28"/>
          <w:szCs w:val="28"/>
        </w:rPr>
        <w:t xml:space="preserve">. </w:t>
      </w:r>
    </w:p>
    <w:p w:rsidR="003934DF" w:rsidRPr="00DD3DB8" w:rsidRDefault="003934DF" w:rsidP="002965C7">
      <w:pPr>
        <w:spacing w:line="276" w:lineRule="auto"/>
        <w:ind w:firstLine="708"/>
        <w:jc w:val="both"/>
        <w:rPr>
          <w:sz w:val="28"/>
          <w:szCs w:val="28"/>
        </w:rPr>
      </w:pPr>
      <w:r w:rsidRPr="00DD3DB8">
        <w:rPr>
          <w:sz w:val="28"/>
          <w:szCs w:val="28"/>
        </w:rPr>
        <w:t xml:space="preserve">Нарушений, связанных с оформлением первичной медицинской документации в медицинской организации </w:t>
      </w:r>
      <w:r w:rsidR="007E6198" w:rsidRPr="00DD3DB8">
        <w:rPr>
          <w:sz w:val="28"/>
          <w:szCs w:val="28"/>
        </w:rPr>
        <w:t xml:space="preserve"> выявлено</w:t>
      </w:r>
      <w:r w:rsidR="003E65C8" w:rsidRPr="00DD3DB8">
        <w:rPr>
          <w:sz w:val="28"/>
          <w:szCs w:val="28"/>
        </w:rPr>
        <w:t xml:space="preserve"> </w:t>
      </w:r>
      <w:r w:rsidR="007E6198" w:rsidRPr="00DD3DB8">
        <w:rPr>
          <w:sz w:val="28"/>
          <w:szCs w:val="28"/>
        </w:rPr>
        <w:t xml:space="preserve"> </w:t>
      </w:r>
      <w:r w:rsidR="00DD3DB8" w:rsidRPr="00DD3DB8">
        <w:rPr>
          <w:sz w:val="28"/>
          <w:szCs w:val="28"/>
        </w:rPr>
        <w:t>392</w:t>
      </w:r>
      <w:r w:rsidRPr="00DD3DB8">
        <w:rPr>
          <w:sz w:val="28"/>
          <w:szCs w:val="28"/>
        </w:rPr>
        <w:t>:</w:t>
      </w:r>
    </w:p>
    <w:p w:rsidR="002B0990" w:rsidRDefault="003934DF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>-  не предоста</w:t>
      </w:r>
      <w:r w:rsidR="00A65D3F" w:rsidRPr="00DD3DB8">
        <w:rPr>
          <w:sz w:val="28"/>
          <w:szCs w:val="28"/>
        </w:rPr>
        <w:t>влены</w:t>
      </w:r>
      <w:r w:rsidRPr="00DD3DB8">
        <w:rPr>
          <w:sz w:val="28"/>
          <w:szCs w:val="28"/>
        </w:rPr>
        <w:t xml:space="preserve"> на экспертизу без объяснения причин </w:t>
      </w:r>
      <w:r w:rsidR="00A65D3F" w:rsidRPr="00DD3DB8">
        <w:rPr>
          <w:sz w:val="28"/>
          <w:szCs w:val="28"/>
        </w:rPr>
        <w:t>2</w:t>
      </w:r>
      <w:r w:rsidR="003E65C8" w:rsidRPr="00DD3DB8">
        <w:rPr>
          <w:sz w:val="28"/>
          <w:szCs w:val="28"/>
        </w:rPr>
        <w:t xml:space="preserve"> истории</w:t>
      </w:r>
      <w:r w:rsidRPr="00DD3DB8">
        <w:rPr>
          <w:sz w:val="28"/>
          <w:szCs w:val="28"/>
        </w:rPr>
        <w:t xml:space="preserve"> болезни;</w:t>
      </w:r>
    </w:p>
    <w:p w:rsidR="003934DF" w:rsidRPr="00DD3DB8" w:rsidRDefault="003934DF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lastRenderedPageBreak/>
        <w:t xml:space="preserve">- в медицинской документации отсутствовали результаты обследований, осмотров, консультаций специалистов, препятствующие оценить объем, характер и условия предоставления медицинской помощи </w:t>
      </w:r>
      <w:r w:rsidR="00502B4F" w:rsidRPr="00DD3DB8">
        <w:rPr>
          <w:sz w:val="28"/>
          <w:szCs w:val="28"/>
        </w:rPr>
        <w:t xml:space="preserve">в </w:t>
      </w:r>
      <w:r w:rsidR="005A78E3" w:rsidRPr="00DD3DB8">
        <w:rPr>
          <w:sz w:val="28"/>
          <w:szCs w:val="28"/>
        </w:rPr>
        <w:t>374</w:t>
      </w:r>
      <w:r w:rsidR="002B0990">
        <w:rPr>
          <w:sz w:val="28"/>
          <w:szCs w:val="28"/>
        </w:rPr>
        <w:t xml:space="preserve"> случаях</w:t>
      </w:r>
      <w:r w:rsidR="00502B4F" w:rsidRPr="00DD3DB8">
        <w:rPr>
          <w:sz w:val="28"/>
          <w:szCs w:val="28"/>
        </w:rPr>
        <w:t>;</w:t>
      </w:r>
    </w:p>
    <w:p w:rsidR="00502B4F" w:rsidRPr="00DD3DB8" w:rsidRDefault="00502B4F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 xml:space="preserve">- в медицинской документации отсутствовало информированное добровольное согласие на медицинское вмешательство либо отказ </w:t>
      </w:r>
      <w:r w:rsidR="003E65C8" w:rsidRPr="00DD3DB8">
        <w:rPr>
          <w:sz w:val="28"/>
          <w:szCs w:val="28"/>
        </w:rPr>
        <w:t xml:space="preserve">застрахованного лица </w:t>
      </w:r>
      <w:r w:rsidRPr="00DD3DB8">
        <w:rPr>
          <w:sz w:val="28"/>
          <w:szCs w:val="28"/>
        </w:rPr>
        <w:t xml:space="preserve">от медицинской помощи в </w:t>
      </w:r>
      <w:r w:rsidR="005A78E3" w:rsidRPr="00DD3DB8">
        <w:rPr>
          <w:sz w:val="28"/>
          <w:szCs w:val="28"/>
        </w:rPr>
        <w:t>15</w:t>
      </w:r>
      <w:r w:rsidR="002B0990">
        <w:rPr>
          <w:sz w:val="28"/>
          <w:szCs w:val="28"/>
        </w:rPr>
        <w:t xml:space="preserve"> случаях</w:t>
      </w:r>
      <w:r w:rsidRPr="00DD3DB8">
        <w:rPr>
          <w:sz w:val="28"/>
          <w:szCs w:val="28"/>
        </w:rPr>
        <w:t>;</w:t>
      </w:r>
    </w:p>
    <w:p w:rsidR="00502B4F" w:rsidRPr="00DD3DB8" w:rsidRDefault="00502B4F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>-  данные первичной медицинской документации не соответствовали данным реестра счетов в 1 случа</w:t>
      </w:r>
      <w:r w:rsidR="002B0990">
        <w:rPr>
          <w:sz w:val="28"/>
          <w:szCs w:val="28"/>
        </w:rPr>
        <w:t>е</w:t>
      </w:r>
      <w:r w:rsidRPr="00DD3DB8">
        <w:rPr>
          <w:sz w:val="28"/>
          <w:szCs w:val="28"/>
        </w:rPr>
        <w:t>.</w:t>
      </w:r>
    </w:p>
    <w:p w:rsidR="00A65D3F" w:rsidRPr="00DD3DB8" w:rsidRDefault="0082210D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ab/>
      </w:r>
      <w:r w:rsidR="00A65D3F" w:rsidRPr="00DD3DB8">
        <w:rPr>
          <w:sz w:val="28"/>
          <w:szCs w:val="28"/>
        </w:rPr>
        <w:t>Непосредственно дефектов оказания медицинской пом</w:t>
      </w:r>
      <w:r w:rsidR="002B0990">
        <w:rPr>
          <w:sz w:val="28"/>
          <w:szCs w:val="28"/>
        </w:rPr>
        <w:t>ощи</w:t>
      </w:r>
      <w:r w:rsidR="00CC2CDD">
        <w:rPr>
          <w:sz w:val="28"/>
          <w:szCs w:val="28"/>
        </w:rPr>
        <w:t xml:space="preserve"> выявлено 655</w:t>
      </w:r>
      <w:r w:rsidR="00A65D3F" w:rsidRPr="00DD3DB8">
        <w:rPr>
          <w:sz w:val="28"/>
          <w:szCs w:val="28"/>
        </w:rPr>
        <w:t>.</w:t>
      </w:r>
      <w:r w:rsidR="007E6198" w:rsidRPr="00DD3DB8">
        <w:rPr>
          <w:sz w:val="28"/>
          <w:szCs w:val="28"/>
        </w:rPr>
        <w:t xml:space="preserve"> </w:t>
      </w:r>
      <w:r w:rsidR="00A65D3F" w:rsidRPr="00DD3DB8">
        <w:rPr>
          <w:sz w:val="28"/>
          <w:szCs w:val="28"/>
        </w:rPr>
        <w:t>Из них:</w:t>
      </w:r>
    </w:p>
    <w:p w:rsidR="00A65D3F" w:rsidRPr="00DD3DB8" w:rsidRDefault="00A65D3F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>1.</w:t>
      </w:r>
      <w:r w:rsidR="00D700AA" w:rsidRPr="00DD3DB8">
        <w:rPr>
          <w:sz w:val="28"/>
          <w:szCs w:val="28"/>
        </w:rPr>
        <w:t xml:space="preserve"> Н</w:t>
      </w:r>
      <w:r w:rsidRPr="00DD3DB8">
        <w:rPr>
          <w:sz w:val="28"/>
          <w:szCs w:val="28"/>
        </w:rPr>
        <w:t>евыполнение, несвоевременное или ненадлежащее выполнение необходимых пациенту диагностических или лечебных мероприятий в соответствии с порядками, стандартами оказания медицинской помощи, протоколами лечения по вопросам оказания медицинской помощи</w:t>
      </w:r>
      <w:r w:rsidR="007E6198" w:rsidRPr="00DD3DB8">
        <w:rPr>
          <w:sz w:val="28"/>
          <w:szCs w:val="28"/>
        </w:rPr>
        <w:t>:</w:t>
      </w:r>
    </w:p>
    <w:p w:rsidR="00A65D3F" w:rsidRPr="00DD3DB8" w:rsidRDefault="00A65D3F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 xml:space="preserve">- не повлиявшее на состояние застрахованного лица – </w:t>
      </w:r>
      <w:r w:rsidR="00CC2CDD">
        <w:rPr>
          <w:sz w:val="28"/>
          <w:szCs w:val="28"/>
        </w:rPr>
        <w:t>414</w:t>
      </w:r>
      <w:r w:rsidRPr="00DD3DB8">
        <w:rPr>
          <w:sz w:val="28"/>
          <w:szCs w:val="28"/>
        </w:rPr>
        <w:t xml:space="preserve"> </w:t>
      </w:r>
      <w:r w:rsidR="007E6198" w:rsidRPr="00DD3DB8">
        <w:rPr>
          <w:sz w:val="28"/>
          <w:szCs w:val="28"/>
        </w:rPr>
        <w:t>случаев</w:t>
      </w:r>
      <w:r w:rsidRPr="00DD3DB8">
        <w:rPr>
          <w:sz w:val="28"/>
          <w:szCs w:val="28"/>
        </w:rPr>
        <w:t>;</w:t>
      </w:r>
    </w:p>
    <w:p w:rsidR="00A65D3F" w:rsidRPr="00DD3DB8" w:rsidRDefault="00A65D3F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 xml:space="preserve">- </w:t>
      </w:r>
      <w:r w:rsidR="007E6198" w:rsidRPr="00DD3DB8">
        <w:rPr>
          <w:sz w:val="28"/>
          <w:szCs w:val="28"/>
        </w:rPr>
        <w:t>приведшие</w:t>
      </w:r>
      <w:r w:rsidRPr="00DD3DB8">
        <w:rPr>
          <w:sz w:val="28"/>
          <w:szCs w:val="28"/>
        </w:rPr>
        <w:t xml:space="preserve"> к ухудшению состояния здоровья, либо создавшие риск прогрессирования имеющегося заболевания</w:t>
      </w:r>
      <w:r w:rsidR="00D700AA" w:rsidRPr="00DD3DB8">
        <w:rPr>
          <w:sz w:val="28"/>
          <w:szCs w:val="28"/>
        </w:rPr>
        <w:t xml:space="preserve">, возникновения нового заболевания – </w:t>
      </w:r>
      <w:r w:rsidR="003E65C8" w:rsidRPr="00DD3DB8">
        <w:rPr>
          <w:sz w:val="28"/>
          <w:szCs w:val="28"/>
        </w:rPr>
        <w:t>7</w:t>
      </w:r>
      <w:r w:rsidR="005A78E3" w:rsidRPr="00DD3DB8">
        <w:rPr>
          <w:sz w:val="28"/>
          <w:szCs w:val="28"/>
        </w:rPr>
        <w:t>3</w:t>
      </w:r>
      <w:r w:rsidR="00D700AA" w:rsidRPr="00DD3DB8">
        <w:rPr>
          <w:sz w:val="28"/>
          <w:szCs w:val="28"/>
        </w:rPr>
        <w:t xml:space="preserve"> </w:t>
      </w:r>
      <w:r w:rsidR="007E6198" w:rsidRPr="00DD3DB8">
        <w:rPr>
          <w:sz w:val="28"/>
          <w:szCs w:val="28"/>
        </w:rPr>
        <w:t>случая оказания медицинской помощи</w:t>
      </w:r>
      <w:r w:rsidR="00D700AA" w:rsidRPr="00DD3DB8">
        <w:rPr>
          <w:sz w:val="28"/>
          <w:szCs w:val="28"/>
        </w:rPr>
        <w:t>.</w:t>
      </w:r>
    </w:p>
    <w:p w:rsidR="00D700AA" w:rsidRPr="00DD3DB8" w:rsidRDefault="00D700AA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>2.  Выполнение непоказанных, неоправданных с клинической точки зрения, не регламентированных порядками и стандартами медицинск</w:t>
      </w:r>
      <w:r w:rsidR="007E6198" w:rsidRPr="00DD3DB8">
        <w:rPr>
          <w:sz w:val="28"/>
          <w:szCs w:val="28"/>
        </w:rPr>
        <w:t>ой помощи мероприятий, приведшие</w:t>
      </w:r>
      <w:r w:rsidRPr="00DD3DB8">
        <w:rPr>
          <w:sz w:val="28"/>
          <w:szCs w:val="28"/>
        </w:rPr>
        <w:t xml:space="preserve"> к  ухудшению состояния здоровья, либо создавшие риск прогрессирования имеющегося заболевания, возникновения нового заболевания – </w:t>
      </w:r>
      <w:r w:rsidR="003E65C8" w:rsidRPr="00DD3DB8">
        <w:rPr>
          <w:sz w:val="28"/>
          <w:szCs w:val="28"/>
        </w:rPr>
        <w:t>3</w:t>
      </w:r>
      <w:r w:rsidR="002B0990">
        <w:rPr>
          <w:sz w:val="28"/>
          <w:szCs w:val="28"/>
        </w:rPr>
        <w:t xml:space="preserve"> случая</w:t>
      </w:r>
      <w:r w:rsidRPr="00DD3DB8">
        <w:rPr>
          <w:sz w:val="28"/>
          <w:szCs w:val="28"/>
        </w:rPr>
        <w:t>.</w:t>
      </w:r>
    </w:p>
    <w:p w:rsidR="00D700AA" w:rsidRPr="00DD3DB8" w:rsidRDefault="00D700AA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>3. Госпитализация застрахованного лица без медицинских показан</w:t>
      </w:r>
      <w:r w:rsidR="002B0990">
        <w:rPr>
          <w:sz w:val="28"/>
          <w:szCs w:val="28"/>
        </w:rPr>
        <w:t>ий в 11 случаях</w:t>
      </w:r>
      <w:r w:rsidRPr="00DD3DB8">
        <w:rPr>
          <w:sz w:val="28"/>
          <w:szCs w:val="28"/>
        </w:rPr>
        <w:t>.</w:t>
      </w:r>
    </w:p>
    <w:p w:rsidR="00D700AA" w:rsidRPr="00DD3DB8" w:rsidRDefault="00D700AA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 xml:space="preserve">4.  Непрофильная госпитализация застрахованного лица – </w:t>
      </w:r>
      <w:r w:rsidR="003E65C8" w:rsidRPr="00DD3DB8">
        <w:rPr>
          <w:sz w:val="28"/>
          <w:szCs w:val="28"/>
        </w:rPr>
        <w:t>6</w:t>
      </w:r>
      <w:r w:rsidRPr="00DD3DB8">
        <w:rPr>
          <w:sz w:val="28"/>
          <w:szCs w:val="28"/>
        </w:rPr>
        <w:t xml:space="preserve"> </w:t>
      </w:r>
      <w:r w:rsidR="007E6198" w:rsidRPr="00DD3DB8">
        <w:rPr>
          <w:sz w:val="28"/>
          <w:szCs w:val="28"/>
        </w:rPr>
        <w:t>нарушений</w:t>
      </w:r>
      <w:r w:rsidRPr="00DD3DB8">
        <w:rPr>
          <w:sz w:val="28"/>
          <w:szCs w:val="28"/>
        </w:rPr>
        <w:t>.</w:t>
      </w:r>
    </w:p>
    <w:p w:rsidR="00D700AA" w:rsidRPr="00DD3DB8" w:rsidRDefault="00D700AA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>5. Необоснованное назначение лекарственной терапии (одновременное назначение синонимов, аналогов, антагонистов по фармакологическому действию</w:t>
      </w:r>
      <w:r w:rsidR="002C6C3C" w:rsidRPr="00DD3DB8">
        <w:rPr>
          <w:sz w:val="28"/>
          <w:szCs w:val="28"/>
        </w:rPr>
        <w:t xml:space="preserve">), связанные с риском для здоровья пациента – </w:t>
      </w:r>
      <w:r w:rsidR="003E65C8" w:rsidRPr="00DD3DB8">
        <w:rPr>
          <w:sz w:val="28"/>
          <w:szCs w:val="28"/>
        </w:rPr>
        <w:t>1</w:t>
      </w:r>
      <w:r w:rsidR="00CC2CDD">
        <w:rPr>
          <w:sz w:val="28"/>
          <w:szCs w:val="28"/>
        </w:rPr>
        <w:t>46</w:t>
      </w:r>
      <w:r w:rsidR="002C6C3C" w:rsidRPr="00DD3DB8">
        <w:rPr>
          <w:sz w:val="28"/>
          <w:szCs w:val="28"/>
        </w:rPr>
        <w:t xml:space="preserve"> </w:t>
      </w:r>
      <w:r w:rsidR="005A78E3" w:rsidRPr="00DD3DB8">
        <w:rPr>
          <w:sz w:val="28"/>
          <w:szCs w:val="28"/>
        </w:rPr>
        <w:t>нарушения</w:t>
      </w:r>
      <w:r w:rsidR="002C6C3C" w:rsidRPr="00DD3DB8">
        <w:rPr>
          <w:sz w:val="28"/>
          <w:szCs w:val="28"/>
        </w:rPr>
        <w:t>.</w:t>
      </w:r>
    </w:p>
    <w:p w:rsidR="002965C7" w:rsidRPr="00DD3DB8" w:rsidRDefault="002965C7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>6. Приобретение пациентом лекарственных препаратов в период пребыва</w:t>
      </w:r>
      <w:r w:rsidR="00DD3DB8" w:rsidRPr="00DD3DB8">
        <w:rPr>
          <w:sz w:val="28"/>
          <w:szCs w:val="28"/>
        </w:rPr>
        <w:t>ни</w:t>
      </w:r>
      <w:r w:rsidRPr="00DD3DB8">
        <w:rPr>
          <w:sz w:val="28"/>
          <w:szCs w:val="28"/>
        </w:rPr>
        <w:t>я в стационаре по назначению в</w:t>
      </w:r>
      <w:r w:rsidR="002B0990">
        <w:rPr>
          <w:sz w:val="28"/>
          <w:szCs w:val="28"/>
        </w:rPr>
        <w:t>рача – 2 случая</w:t>
      </w:r>
      <w:r w:rsidRPr="00DD3DB8">
        <w:rPr>
          <w:sz w:val="28"/>
          <w:szCs w:val="28"/>
        </w:rPr>
        <w:t>.</w:t>
      </w:r>
    </w:p>
    <w:p w:rsidR="00CF0EF7" w:rsidRPr="00DD3DB8" w:rsidRDefault="007E6198" w:rsidP="00CC2CDD">
      <w:pPr>
        <w:spacing w:line="276" w:lineRule="auto"/>
        <w:ind w:firstLine="708"/>
        <w:jc w:val="both"/>
        <w:rPr>
          <w:sz w:val="28"/>
          <w:szCs w:val="28"/>
        </w:rPr>
      </w:pPr>
      <w:r w:rsidRPr="00DD3DB8">
        <w:rPr>
          <w:sz w:val="28"/>
          <w:szCs w:val="28"/>
        </w:rPr>
        <w:t xml:space="preserve">При проведении тематических экспертиз в медицинских организациях </w:t>
      </w:r>
      <w:r w:rsidR="00DD3DB8" w:rsidRPr="00DD3DB8">
        <w:rPr>
          <w:sz w:val="28"/>
          <w:szCs w:val="28"/>
        </w:rPr>
        <w:t xml:space="preserve">выявлено значительное </w:t>
      </w:r>
      <w:r w:rsidRPr="00DD3DB8">
        <w:rPr>
          <w:sz w:val="28"/>
          <w:szCs w:val="28"/>
        </w:rPr>
        <w:t>количество</w:t>
      </w:r>
      <w:r w:rsidR="00DD3DB8" w:rsidRPr="00DD3DB8">
        <w:rPr>
          <w:sz w:val="28"/>
          <w:szCs w:val="28"/>
        </w:rPr>
        <w:t xml:space="preserve"> </w:t>
      </w:r>
      <w:r w:rsidRPr="00DD3DB8">
        <w:rPr>
          <w:sz w:val="28"/>
          <w:szCs w:val="28"/>
        </w:rPr>
        <w:t xml:space="preserve">нарушений </w:t>
      </w:r>
      <w:r w:rsidR="00CC2CDD">
        <w:rPr>
          <w:sz w:val="28"/>
          <w:szCs w:val="28"/>
        </w:rPr>
        <w:t>(636</w:t>
      </w:r>
      <w:r w:rsidR="00DD3DB8" w:rsidRPr="00DD3DB8">
        <w:rPr>
          <w:sz w:val="28"/>
          <w:szCs w:val="28"/>
        </w:rPr>
        <w:t xml:space="preserve"> случаев) </w:t>
      </w:r>
      <w:r w:rsidRPr="00DD3DB8">
        <w:rPr>
          <w:sz w:val="28"/>
          <w:szCs w:val="28"/>
        </w:rPr>
        <w:t xml:space="preserve">при оказании специализированной медицинской помощи, связанных с несоответствием назначаемого </w:t>
      </w:r>
      <w:r w:rsidR="00CF0EF7" w:rsidRPr="00DD3DB8">
        <w:rPr>
          <w:sz w:val="28"/>
          <w:szCs w:val="28"/>
        </w:rPr>
        <w:t xml:space="preserve">пациентам </w:t>
      </w:r>
      <w:r w:rsidRPr="00DD3DB8">
        <w:rPr>
          <w:sz w:val="28"/>
          <w:szCs w:val="28"/>
        </w:rPr>
        <w:t>медикаментозного лечения</w:t>
      </w:r>
      <w:r w:rsidR="00695539" w:rsidRPr="00DD3DB8">
        <w:rPr>
          <w:sz w:val="28"/>
          <w:szCs w:val="28"/>
        </w:rPr>
        <w:t xml:space="preserve"> стандартам оказания медицинской помощи.</w:t>
      </w:r>
      <w:r w:rsidRPr="00DD3DB8">
        <w:rPr>
          <w:sz w:val="28"/>
          <w:szCs w:val="28"/>
        </w:rPr>
        <w:t xml:space="preserve"> </w:t>
      </w:r>
      <w:r w:rsidR="00CF0EF7" w:rsidRPr="00DD3DB8">
        <w:rPr>
          <w:sz w:val="28"/>
          <w:szCs w:val="28"/>
        </w:rPr>
        <w:t xml:space="preserve"> </w:t>
      </w:r>
      <w:r w:rsidR="00DD3DB8" w:rsidRPr="00DD3DB8">
        <w:rPr>
          <w:sz w:val="28"/>
          <w:szCs w:val="28"/>
        </w:rPr>
        <w:t>По совокупности</w:t>
      </w:r>
      <w:r w:rsidR="00CF0EF7" w:rsidRPr="00DD3DB8">
        <w:rPr>
          <w:sz w:val="28"/>
          <w:szCs w:val="28"/>
        </w:rPr>
        <w:t xml:space="preserve"> данные нарушения можно разделить на группы:</w:t>
      </w:r>
    </w:p>
    <w:p w:rsidR="000B195C" w:rsidRPr="00DD3DB8" w:rsidRDefault="00CF0EF7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>1. Н</w:t>
      </w:r>
      <w:r w:rsidR="000B195C" w:rsidRPr="00DD3DB8">
        <w:rPr>
          <w:sz w:val="28"/>
          <w:szCs w:val="28"/>
        </w:rPr>
        <w:t>азначение лекарственных препар</w:t>
      </w:r>
      <w:r w:rsidRPr="00DD3DB8">
        <w:rPr>
          <w:sz w:val="28"/>
          <w:szCs w:val="28"/>
        </w:rPr>
        <w:t xml:space="preserve">атов </w:t>
      </w:r>
      <w:r w:rsidR="000B195C" w:rsidRPr="00DD3DB8">
        <w:rPr>
          <w:sz w:val="28"/>
          <w:szCs w:val="28"/>
        </w:rPr>
        <w:t xml:space="preserve"> не соответствует инструкции по их применению, возрасту, полу пациента, тяжести заболевания, наличия осложнений основного и сопутствующих заболеваний</w:t>
      </w:r>
      <w:r w:rsidR="00691C25" w:rsidRPr="00DD3DB8">
        <w:rPr>
          <w:sz w:val="28"/>
          <w:szCs w:val="28"/>
        </w:rPr>
        <w:t>:</w:t>
      </w:r>
      <w:r w:rsidR="00DD3DB8" w:rsidRPr="00DD3DB8">
        <w:rPr>
          <w:sz w:val="28"/>
          <w:szCs w:val="28"/>
        </w:rPr>
        <w:t xml:space="preserve"> назначение</w:t>
      </w:r>
      <w:r w:rsidR="00691C25" w:rsidRPr="00DD3DB8">
        <w:rPr>
          <w:sz w:val="28"/>
          <w:szCs w:val="28"/>
        </w:rPr>
        <w:t xml:space="preserve"> детям до </w:t>
      </w:r>
      <w:r w:rsidR="00691C25" w:rsidRPr="00DD3DB8">
        <w:rPr>
          <w:sz w:val="28"/>
          <w:szCs w:val="28"/>
        </w:rPr>
        <w:lastRenderedPageBreak/>
        <w:t>3х лет препаратов, противопоказанны</w:t>
      </w:r>
      <w:r w:rsidR="006C154C" w:rsidRPr="00DD3DB8">
        <w:rPr>
          <w:sz w:val="28"/>
          <w:szCs w:val="28"/>
        </w:rPr>
        <w:t xml:space="preserve">х для раннего детского возраста; назначение </w:t>
      </w:r>
      <w:proofErr w:type="spellStart"/>
      <w:r w:rsidR="006C154C" w:rsidRPr="00DD3DB8">
        <w:rPr>
          <w:sz w:val="28"/>
          <w:szCs w:val="28"/>
        </w:rPr>
        <w:t>антиагр</w:t>
      </w:r>
      <w:r w:rsidR="00DD3DB8" w:rsidRPr="00DD3DB8">
        <w:rPr>
          <w:sz w:val="28"/>
          <w:szCs w:val="28"/>
        </w:rPr>
        <w:t>егантных</w:t>
      </w:r>
      <w:proofErr w:type="spellEnd"/>
      <w:r w:rsidR="00DD3DB8" w:rsidRPr="00DD3DB8">
        <w:rPr>
          <w:sz w:val="28"/>
          <w:szCs w:val="28"/>
        </w:rPr>
        <w:t xml:space="preserve"> препаратов</w:t>
      </w:r>
      <w:r w:rsidR="008767A9" w:rsidRPr="00DD3DB8">
        <w:rPr>
          <w:sz w:val="28"/>
          <w:szCs w:val="28"/>
        </w:rPr>
        <w:t xml:space="preserve"> при противопоказанных </w:t>
      </w:r>
      <w:r w:rsidR="006C154C" w:rsidRPr="00DD3DB8">
        <w:rPr>
          <w:sz w:val="28"/>
          <w:szCs w:val="28"/>
        </w:rPr>
        <w:t>состояниях</w:t>
      </w:r>
      <w:r w:rsidR="00DD3DB8" w:rsidRPr="00DD3DB8">
        <w:rPr>
          <w:sz w:val="28"/>
          <w:szCs w:val="28"/>
        </w:rPr>
        <w:t>;</w:t>
      </w:r>
      <w:r w:rsidR="006C154C" w:rsidRPr="00DD3DB8">
        <w:rPr>
          <w:sz w:val="28"/>
          <w:szCs w:val="28"/>
        </w:rPr>
        <w:t xml:space="preserve"> одновреме</w:t>
      </w:r>
      <w:r w:rsidR="00DD3DB8" w:rsidRPr="00DD3DB8">
        <w:rPr>
          <w:sz w:val="28"/>
          <w:szCs w:val="28"/>
        </w:rPr>
        <w:t>нное назначение агонистов по фармакологическому действию</w:t>
      </w:r>
      <w:r w:rsidR="006C154C" w:rsidRPr="00DD3DB8">
        <w:rPr>
          <w:sz w:val="28"/>
          <w:szCs w:val="28"/>
        </w:rPr>
        <w:t>, значительно усиливающих риск развития осложнений</w:t>
      </w:r>
      <w:r w:rsidR="00DD3DB8" w:rsidRPr="00DD3DB8">
        <w:rPr>
          <w:sz w:val="28"/>
          <w:szCs w:val="28"/>
        </w:rPr>
        <w:t>;</w:t>
      </w:r>
      <w:r w:rsidR="006C154C" w:rsidRPr="00DD3DB8">
        <w:t xml:space="preserve"> </w:t>
      </w:r>
      <w:r w:rsidR="00F509C0" w:rsidRPr="00DD3DB8">
        <w:rPr>
          <w:sz w:val="28"/>
          <w:szCs w:val="28"/>
        </w:rPr>
        <w:t>неоправданная комбинация нестероидных противовоспалительных препаратов</w:t>
      </w:r>
      <w:r w:rsidR="00DD3DB8" w:rsidRPr="00DD3DB8">
        <w:rPr>
          <w:sz w:val="28"/>
          <w:szCs w:val="28"/>
        </w:rPr>
        <w:t>;</w:t>
      </w:r>
      <w:r w:rsidR="0031763C" w:rsidRPr="00DD3DB8">
        <w:rPr>
          <w:sz w:val="28"/>
          <w:szCs w:val="28"/>
        </w:rPr>
        <w:t xml:space="preserve"> нерациональное </w:t>
      </w:r>
      <w:r w:rsidR="00DD3DB8" w:rsidRPr="00DD3DB8">
        <w:rPr>
          <w:sz w:val="28"/>
          <w:szCs w:val="28"/>
        </w:rPr>
        <w:t xml:space="preserve">бесконтрольное </w:t>
      </w:r>
      <w:r w:rsidR="0031763C" w:rsidRPr="00DD3DB8">
        <w:rPr>
          <w:sz w:val="28"/>
          <w:szCs w:val="28"/>
        </w:rPr>
        <w:t>применение растворов электролитов</w:t>
      </w:r>
      <w:r w:rsidR="006C154C" w:rsidRPr="00DD3DB8">
        <w:rPr>
          <w:sz w:val="28"/>
          <w:szCs w:val="28"/>
        </w:rPr>
        <w:t>.</w:t>
      </w:r>
    </w:p>
    <w:p w:rsidR="000B195C" w:rsidRDefault="00CF0EF7" w:rsidP="002965C7">
      <w:pPr>
        <w:spacing w:line="276" w:lineRule="auto"/>
        <w:jc w:val="both"/>
        <w:rPr>
          <w:sz w:val="28"/>
          <w:szCs w:val="28"/>
        </w:rPr>
      </w:pPr>
      <w:r w:rsidRPr="00DD3DB8">
        <w:rPr>
          <w:sz w:val="28"/>
          <w:szCs w:val="28"/>
        </w:rPr>
        <w:t>2. О</w:t>
      </w:r>
      <w:r w:rsidR="000B195C" w:rsidRPr="00DD3DB8">
        <w:rPr>
          <w:sz w:val="28"/>
          <w:szCs w:val="28"/>
        </w:rPr>
        <w:t>тсутствие коррекции плана  лечения с учетом клинического диагноза, состояния пациента, особенностей течения заболевания, наличия сопутствующих заболеваний, осложнений и результатов проводимого лечения на основе стандартов медицинской по</w:t>
      </w:r>
      <w:r w:rsidRPr="00DD3DB8">
        <w:rPr>
          <w:sz w:val="28"/>
          <w:szCs w:val="28"/>
        </w:rPr>
        <w:t xml:space="preserve">мощи </w:t>
      </w:r>
      <w:r w:rsidR="009A73A3" w:rsidRPr="00DD3DB8">
        <w:rPr>
          <w:sz w:val="28"/>
          <w:szCs w:val="28"/>
        </w:rPr>
        <w:t>и клинических рекомендаций: чаще не</w:t>
      </w:r>
      <w:r w:rsidR="00D33E17" w:rsidRPr="00DD3DB8">
        <w:rPr>
          <w:sz w:val="28"/>
          <w:szCs w:val="28"/>
        </w:rPr>
        <w:t>рациональная антибактериальная</w:t>
      </w:r>
      <w:r w:rsidR="00DD3DB8" w:rsidRPr="00DD3DB8">
        <w:rPr>
          <w:sz w:val="28"/>
          <w:szCs w:val="28"/>
        </w:rPr>
        <w:t>,</w:t>
      </w:r>
      <w:r w:rsidR="009A73A3" w:rsidRPr="00DD3DB8">
        <w:rPr>
          <w:sz w:val="28"/>
          <w:szCs w:val="28"/>
        </w:rPr>
        <w:t xml:space="preserve"> обезболивающая</w:t>
      </w:r>
      <w:r w:rsidR="00D33E17" w:rsidRPr="00DD3DB8">
        <w:rPr>
          <w:sz w:val="28"/>
          <w:szCs w:val="28"/>
        </w:rPr>
        <w:t xml:space="preserve"> и гормональная</w:t>
      </w:r>
      <w:r w:rsidR="009A73A3" w:rsidRPr="00DD3DB8">
        <w:rPr>
          <w:sz w:val="28"/>
          <w:szCs w:val="28"/>
        </w:rPr>
        <w:t xml:space="preserve"> терапия</w:t>
      </w:r>
      <w:r w:rsidR="0031763C" w:rsidRPr="00DD3DB8">
        <w:rPr>
          <w:sz w:val="28"/>
          <w:szCs w:val="28"/>
        </w:rPr>
        <w:t xml:space="preserve">, отсутствие профилактики тромбоэмболических </w:t>
      </w:r>
      <w:proofErr w:type="spellStart"/>
      <w:r w:rsidR="0031763C" w:rsidRPr="00DD3DB8">
        <w:rPr>
          <w:sz w:val="28"/>
          <w:szCs w:val="28"/>
        </w:rPr>
        <w:t>интраоперационных</w:t>
      </w:r>
      <w:proofErr w:type="spellEnd"/>
      <w:r w:rsidR="0031763C" w:rsidRPr="00DD3DB8">
        <w:rPr>
          <w:sz w:val="28"/>
          <w:szCs w:val="28"/>
        </w:rPr>
        <w:t xml:space="preserve"> осложнений</w:t>
      </w:r>
      <w:r w:rsidR="009A73A3" w:rsidRPr="00DD3DB8">
        <w:rPr>
          <w:sz w:val="28"/>
          <w:szCs w:val="28"/>
        </w:rPr>
        <w:t>.</w:t>
      </w:r>
    </w:p>
    <w:p w:rsidR="000B195C" w:rsidRDefault="00CF0EF7" w:rsidP="00296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0B195C" w:rsidRPr="000B195C">
        <w:rPr>
          <w:sz w:val="28"/>
          <w:szCs w:val="28"/>
        </w:rPr>
        <w:t>еполный план лечения в первичном осмотре</w:t>
      </w:r>
      <w:r w:rsidR="000B195C">
        <w:rPr>
          <w:sz w:val="28"/>
          <w:szCs w:val="28"/>
        </w:rPr>
        <w:t xml:space="preserve"> по основному </w:t>
      </w:r>
      <w:r w:rsidR="000B2C1C">
        <w:rPr>
          <w:sz w:val="28"/>
          <w:szCs w:val="28"/>
        </w:rPr>
        <w:t>и сопутствующим заболеваниям в соответствии со стандартами оказания медицинской помощи</w:t>
      </w:r>
      <w:r>
        <w:rPr>
          <w:sz w:val="28"/>
          <w:szCs w:val="28"/>
        </w:rPr>
        <w:t>. Отсутствие назначения патогенетических препаратов пациентам с сахарным</w:t>
      </w:r>
      <w:r w:rsidR="000B195C">
        <w:rPr>
          <w:sz w:val="28"/>
          <w:szCs w:val="28"/>
        </w:rPr>
        <w:t xml:space="preserve"> диабет</w:t>
      </w:r>
      <w:r>
        <w:rPr>
          <w:sz w:val="28"/>
          <w:szCs w:val="28"/>
        </w:rPr>
        <w:t xml:space="preserve">ом, анемией, </w:t>
      </w:r>
      <w:r w:rsidR="009A73A3">
        <w:rPr>
          <w:sz w:val="28"/>
          <w:szCs w:val="28"/>
        </w:rPr>
        <w:t xml:space="preserve">аритмией, </w:t>
      </w:r>
      <w:r w:rsidR="00F509C0">
        <w:rPr>
          <w:sz w:val="28"/>
          <w:szCs w:val="28"/>
        </w:rPr>
        <w:t xml:space="preserve">артериальной гипертензией, </w:t>
      </w:r>
      <w:proofErr w:type="spellStart"/>
      <w:r>
        <w:rPr>
          <w:sz w:val="28"/>
          <w:szCs w:val="28"/>
        </w:rPr>
        <w:t>гиперхолестеринемией</w:t>
      </w:r>
      <w:proofErr w:type="spellEnd"/>
      <w:r>
        <w:rPr>
          <w:sz w:val="28"/>
          <w:szCs w:val="28"/>
        </w:rPr>
        <w:t>.</w:t>
      </w:r>
    </w:p>
    <w:p w:rsidR="000B195C" w:rsidRDefault="00CF0EF7" w:rsidP="00296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2006F3">
        <w:rPr>
          <w:sz w:val="28"/>
          <w:szCs w:val="28"/>
        </w:rPr>
        <w:t>есвоевременное начало лечебных мероприятий</w:t>
      </w:r>
      <w:r w:rsidR="00360F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60F91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 xml:space="preserve">медикаментозного лечения) - </w:t>
      </w:r>
      <w:r w:rsidR="002006F3" w:rsidRPr="002006F3">
        <w:rPr>
          <w:sz w:val="28"/>
          <w:szCs w:val="28"/>
        </w:rPr>
        <w:t>через 1-</w:t>
      </w:r>
      <w:r w:rsidR="002006F3">
        <w:rPr>
          <w:sz w:val="28"/>
          <w:szCs w:val="28"/>
        </w:rPr>
        <w:t>2 дня с момента посту</w:t>
      </w:r>
      <w:r w:rsidR="00360F91">
        <w:rPr>
          <w:sz w:val="28"/>
          <w:szCs w:val="28"/>
        </w:rPr>
        <w:t>пления в районную больницу</w:t>
      </w:r>
      <w:r w:rsidR="002006F3">
        <w:rPr>
          <w:sz w:val="28"/>
          <w:szCs w:val="28"/>
        </w:rPr>
        <w:t xml:space="preserve"> </w:t>
      </w:r>
      <w:r w:rsidR="002006F3" w:rsidRPr="002006F3">
        <w:rPr>
          <w:sz w:val="28"/>
          <w:szCs w:val="28"/>
        </w:rPr>
        <w:t>после  осмотра лечащег</w:t>
      </w:r>
      <w:r w:rsidR="002006F3">
        <w:rPr>
          <w:sz w:val="28"/>
          <w:szCs w:val="28"/>
        </w:rPr>
        <w:t>о врача профильного</w:t>
      </w:r>
      <w:r>
        <w:rPr>
          <w:sz w:val="28"/>
          <w:szCs w:val="28"/>
        </w:rPr>
        <w:t xml:space="preserve"> отделения.</w:t>
      </w:r>
    </w:p>
    <w:p w:rsidR="00691C25" w:rsidRDefault="00CF0EF7" w:rsidP="00296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91C25">
        <w:rPr>
          <w:sz w:val="28"/>
          <w:szCs w:val="28"/>
        </w:rPr>
        <w:t>Название лекарственных</w:t>
      </w:r>
      <w:r w:rsidR="000B2C1C" w:rsidRPr="000B2C1C">
        <w:rPr>
          <w:sz w:val="28"/>
          <w:szCs w:val="28"/>
        </w:rPr>
        <w:t xml:space="preserve"> препа</w:t>
      </w:r>
      <w:r w:rsidR="00691C25">
        <w:rPr>
          <w:sz w:val="28"/>
          <w:szCs w:val="28"/>
        </w:rPr>
        <w:t>ратов</w:t>
      </w:r>
      <w:r w:rsidR="000B2C1C">
        <w:rPr>
          <w:sz w:val="28"/>
          <w:szCs w:val="28"/>
        </w:rPr>
        <w:t>, н</w:t>
      </w:r>
      <w:r w:rsidR="00691C25">
        <w:rPr>
          <w:sz w:val="28"/>
          <w:szCs w:val="28"/>
        </w:rPr>
        <w:t>азначенных</w:t>
      </w:r>
      <w:r w:rsidR="000B2C1C">
        <w:rPr>
          <w:sz w:val="28"/>
          <w:szCs w:val="28"/>
        </w:rPr>
        <w:t xml:space="preserve"> при первичном осмотре</w:t>
      </w:r>
      <w:r w:rsidR="00691C25">
        <w:rPr>
          <w:sz w:val="28"/>
          <w:szCs w:val="28"/>
        </w:rPr>
        <w:t xml:space="preserve"> пациента</w:t>
      </w:r>
      <w:r w:rsidR="000B2C1C">
        <w:rPr>
          <w:sz w:val="28"/>
          <w:szCs w:val="28"/>
        </w:rPr>
        <w:t>,</w:t>
      </w:r>
      <w:r w:rsidR="000B2C1C" w:rsidRPr="000B2C1C">
        <w:rPr>
          <w:sz w:val="28"/>
          <w:szCs w:val="28"/>
        </w:rPr>
        <w:t xml:space="preserve"> не сов</w:t>
      </w:r>
      <w:r w:rsidR="00691C25">
        <w:rPr>
          <w:sz w:val="28"/>
          <w:szCs w:val="28"/>
        </w:rPr>
        <w:t>падают с указанными препаратами</w:t>
      </w:r>
      <w:r w:rsidR="000B2C1C">
        <w:rPr>
          <w:sz w:val="28"/>
          <w:szCs w:val="28"/>
        </w:rPr>
        <w:t xml:space="preserve"> в л</w:t>
      </w:r>
      <w:r w:rsidR="000B2C1C" w:rsidRPr="000B2C1C">
        <w:rPr>
          <w:sz w:val="28"/>
          <w:szCs w:val="28"/>
        </w:rPr>
        <w:t>ист</w:t>
      </w:r>
      <w:r w:rsidR="000B2C1C">
        <w:rPr>
          <w:sz w:val="28"/>
          <w:szCs w:val="28"/>
        </w:rPr>
        <w:t xml:space="preserve">е </w:t>
      </w:r>
      <w:r w:rsidR="000B2C1C" w:rsidRPr="000B2C1C">
        <w:rPr>
          <w:sz w:val="28"/>
          <w:szCs w:val="28"/>
        </w:rPr>
        <w:t>назначений</w:t>
      </w:r>
      <w:r w:rsidR="000B2C1C">
        <w:rPr>
          <w:sz w:val="28"/>
          <w:szCs w:val="28"/>
        </w:rPr>
        <w:t xml:space="preserve">, </w:t>
      </w:r>
      <w:r w:rsidR="00691C25">
        <w:rPr>
          <w:sz w:val="28"/>
          <w:szCs w:val="28"/>
        </w:rPr>
        <w:t>карте интенсивной терапии</w:t>
      </w:r>
      <w:r w:rsidR="006C154C">
        <w:rPr>
          <w:sz w:val="28"/>
          <w:szCs w:val="28"/>
        </w:rPr>
        <w:t>.</w:t>
      </w:r>
      <w:r w:rsidR="00691C25">
        <w:rPr>
          <w:sz w:val="28"/>
          <w:szCs w:val="28"/>
        </w:rPr>
        <w:t xml:space="preserve">  Назначенные препараты в период лечения пациента </w:t>
      </w:r>
      <w:r w:rsidR="000B2C1C">
        <w:rPr>
          <w:sz w:val="28"/>
          <w:szCs w:val="28"/>
        </w:rPr>
        <w:t xml:space="preserve"> по данным персонифицированного учета </w:t>
      </w:r>
      <w:r w:rsidR="00691C25">
        <w:rPr>
          <w:sz w:val="28"/>
          <w:szCs w:val="28"/>
        </w:rPr>
        <w:t>отсутствовали в отделении.</w:t>
      </w:r>
      <w:r w:rsidR="000B2C1C" w:rsidRPr="000B2C1C">
        <w:t xml:space="preserve"> </w:t>
      </w:r>
    </w:p>
    <w:p w:rsidR="002006F3" w:rsidRDefault="00CF0EF7" w:rsidP="00296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В </w:t>
      </w:r>
      <w:r w:rsidR="000B2C1C">
        <w:rPr>
          <w:sz w:val="28"/>
          <w:szCs w:val="28"/>
        </w:rPr>
        <w:t xml:space="preserve">листе назначений </w:t>
      </w:r>
      <w:r>
        <w:rPr>
          <w:sz w:val="28"/>
          <w:szCs w:val="28"/>
        </w:rPr>
        <w:t xml:space="preserve">имеется </w:t>
      </w:r>
      <w:r w:rsidR="000B2C1C">
        <w:rPr>
          <w:sz w:val="28"/>
          <w:szCs w:val="28"/>
        </w:rPr>
        <w:t xml:space="preserve">указание на использование </w:t>
      </w:r>
      <w:r>
        <w:rPr>
          <w:sz w:val="28"/>
          <w:szCs w:val="28"/>
        </w:rPr>
        <w:t xml:space="preserve">собственного </w:t>
      </w:r>
      <w:r w:rsidR="000B2C1C">
        <w:rPr>
          <w:sz w:val="28"/>
          <w:szCs w:val="28"/>
        </w:rPr>
        <w:t>препарата</w:t>
      </w:r>
      <w:r>
        <w:rPr>
          <w:sz w:val="28"/>
          <w:szCs w:val="28"/>
        </w:rPr>
        <w:t xml:space="preserve"> пациента.</w:t>
      </w:r>
    </w:p>
    <w:p w:rsidR="000B2C1C" w:rsidRDefault="00CF0EF7" w:rsidP="00296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</w:t>
      </w:r>
      <w:r w:rsidR="0051144C">
        <w:rPr>
          <w:sz w:val="28"/>
          <w:szCs w:val="28"/>
        </w:rPr>
        <w:t xml:space="preserve">значение непоказанных, </w:t>
      </w:r>
      <w:r w:rsidRPr="00CF0EF7">
        <w:rPr>
          <w:sz w:val="28"/>
          <w:szCs w:val="28"/>
        </w:rPr>
        <w:t>неоправданных с клинической точки зрения, не</w:t>
      </w:r>
      <w:r w:rsidR="0051144C">
        <w:rPr>
          <w:sz w:val="28"/>
          <w:szCs w:val="28"/>
        </w:rPr>
        <w:t xml:space="preserve"> регламентированных </w:t>
      </w:r>
      <w:r w:rsidRPr="00CF0EF7">
        <w:rPr>
          <w:sz w:val="28"/>
          <w:szCs w:val="28"/>
        </w:rPr>
        <w:t>стандартами</w:t>
      </w:r>
      <w:r w:rsidR="0051144C">
        <w:rPr>
          <w:sz w:val="28"/>
          <w:szCs w:val="28"/>
        </w:rPr>
        <w:t xml:space="preserve"> медицинской помощи препаратов: назначение слаби</w:t>
      </w:r>
      <w:r w:rsidR="009A73A3">
        <w:rPr>
          <w:sz w:val="28"/>
          <w:szCs w:val="28"/>
        </w:rPr>
        <w:t>тельных,</w:t>
      </w:r>
      <w:r w:rsidR="006C154C">
        <w:rPr>
          <w:sz w:val="28"/>
          <w:szCs w:val="28"/>
        </w:rPr>
        <w:t xml:space="preserve"> жаропонижающих</w:t>
      </w:r>
      <w:r w:rsidR="009A73A3">
        <w:rPr>
          <w:sz w:val="28"/>
          <w:szCs w:val="28"/>
        </w:rPr>
        <w:t>, антибактериальных</w:t>
      </w:r>
      <w:r w:rsidR="006C154C">
        <w:rPr>
          <w:sz w:val="28"/>
          <w:szCs w:val="28"/>
        </w:rPr>
        <w:t xml:space="preserve"> </w:t>
      </w:r>
      <w:r w:rsidR="0051144C">
        <w:rPr>
          <w:sz w:val="28"/>
          <w:szCs w:val="28"/>
        </w:rPr>
        <w:t xml:space="preserve">препаратов без показаний, </w:t>
      </w:r>
      <w:r w:rsidR="000B2C1C">
        <w:rPr>
          <w:sz w:val="28"/>
          <w:szCs w:val="28"/>
        </w:rPr>
        <w:t>назнач</w:t>
      </w:r>
      <w:r w:rsidR="006C154C">
        <w:rPr>
          <w:sz w:val="28"/>
          <w:szCs w:val="28"/>
        </w:rPr>
        <w:t>ение гомеопатических препаратов</w:t>
      </w:r>
      <w:r w:rsidR="009A73A3">
        <w:rPr>
          <w:sz w:val="28"/>
          <w:szCs w:val="28"/>
        </w:rPr>
        <w:t>, назначение антибактериальных препаратов в послеоперационном периоде более раннего поколения, чем применялись в предоперационной подготовке</w:t>
      </w:r>
      <w:r w:rsidR="006C154C">
        <w:rPr>
          <w:sz w:val="28"/>
          <w:szCs w:val="28"/>
        </w:rPr>
        <w:t xml:space="preserve">. </w:t>
      </w:r>
    </w:p>
    <w:p w:rsidR="00D700AA" w:rsidRDefault="003E65C8" w:rsidP="002B09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экспертных мероприяти</w:t>
      </w:r>
      <w:r w:rsidR="0051144C">
        <w:rPr>
          <w:sz w:val="28"/>
          <w:szCs w:val="28"/>
        </w:rPr>
        <w:t xml:space="preserve">й был проведен разбор </w:t>
      </w:r>
      <w:r>
        <w:rPr>
          <w:sz w:val="28"/>
          <w:szCs w:val="28"/>
        </w:rPr>
        <w:t xml:space="preserve">случаев </w:t>
      </w:r>
      <w:r w:rsidR="00D33E17">
        <w:rPr>
          <w:sz w:val="28"/>
          <w:szCs w:val="28"/>
        </w:rPr>
        <w:t>нарушений</w:t>
      </w:r>
      <w:r w:rsidR="0051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медицинской помощи с руководством медицинских организаций. </w:t>
      </w:r>
      <w:r w:rsidR="00D33E17">
        <w:rPr>
          <w:sz w:val="28"/>
          <w:szCs w:val="28"/>
        </w:rPr>
        <w:t xml:space="preserve">К медицинским организациям применены финансовые санкции </w:t>
      </w:r>
      <w:proofErr w:type="gramStart"/>
      <w:r w:rsidR="00D33E17">
        <w:rPr>
          <w:sz w:val="28"/>
          <w:szCs w:val="28"/>
        </w:rPr>
        <w:t>в соответствием</w:t>
      </w:r>
      <w:proofErr w:type="gramEnd"/>
      <w:r w:rsidR="00D33E17">
        <w:rPr>
          <w:sz w:val="28"/>
          <w:szCs w:val="28"/>
        </w:rPr>
        <w:t xml:space="preserve"> с </w:t>
      </w:r>
      <w:r w:rsidR="00D33E17" w:rsidRPr="00D33E17">
        <w:rPr>
          <w:sz w:val="28"/>
          <w:szCs w:val="28"/>
        </w:rPr>
        <w:t>Приказ</w:t>
      </w:r>
      <w:r w:rsidR="00D33E17">
        <w:rPr>
          <w:sz w:val="28"/>
          <w:szCs w:val="28"/>
        </w:rPr>
        <w:t>ом</w:t>
      </w:r>
      <w:r w:rsidR="00D33E17" w:rsidRPr="00D33E17">
        <w:rPr>
          <w:sz w:val="28"/>
          <w:szCs w:val="28"/>
        </w:rPr>
        <w:t xml:space="preserve"> </w:t>
      </w:r>
      <w:proofErr w:type="spellStart"/>
      <w:r w:rsidR="00D33E17" w:rsidRPr="00D33E17">
        <w:rPr>
          <w:sz w:val="28"/>
          <w:szCs w:val="28"/>
        </w:rPr>
        <w:t>Минздравсо</w:t>
      </w:r>
      <w:r w:rsidR="00D33E17">
        <w:rPr>
          <w:sz w:val="28"/>
          <w:szCs w:val="28"/>
        </w:rPr>
        <w:t>цразвития</w:t>
      </w:r>
      <w:proofErr w:type="spellEnd"/>
      <w:r w:rsidR="00D33E17">
        <w:rPr>
          <w:sz w:val="28"/>
          <w:szCs w:val="28"/>
        </w:rPr>
        <w:t xml:space="preserve"> России от 28.02.2011 </w:t>
      </w:r>
      <w:r w:rsidR="00DD3DB8">
        <w:rPr>
          <w:sz w:val="28"/>
          <w:szCs w:val="28"/>
        </w:rPr>
        <w:t xml:space="preserve">               </w:t>
      </w:r>
      <w:r w:rsidR="00D33E17">
        <w:rPr>
          <w:sz w:val="28"/>
          <w:szCs w:val="28"/>
        </w:rPr>
        <w:t>№ 158н «</w:t>
      </w:r>
      <w:r w:rsidR="00D33E17" w:rsidRPr="00D33E17">
        <w:rPr>
          <w:sz w:val="28"/>
          <w:szCs w:val="28"/>
        </w:rPr>
        <w:t>Об утверждении Правил обязате</w:t>
      </w:r>
      <w:r w:rsidR="00D33E17">
        <w:rPr>
          <w:sz w:val="28"/>
          <w:szCs w:val="28"/>
        </w:rPr>
        <w:t xml:space="preserve">льного медицинского страхования». </w:t>
      </w:r>
    </w:p>
    <w:p w:rsidR="007A1C2F" w:rsidRPr="00661CA2" w:rsidRDefault="007A1C2F" w:rsidP="00661CA2">
      <w:pPr>
        <w:rPr>
          <w:sz w:val="20"/>
          <w:szCs w:val="20"/>
        </w:rPr>
      </w:pPr>
    </w:p>
    <w:sectPr w:rsidR="007A1C2F" w:rsidRPr="00661CA2" w:rsidSect="002B09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F4D18"/>
    <w:multiLevelType w:val="hybridMultilevel"/>
    <w:tmpl w:val="18BAEB14"/>
    <w:lvl w:ilvl="0" w:tplc="2C1A6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32"/>
    <w:rsid w:val="00046749"/>
    <w:rsid w:val="00063FAB"/>
    <w:rsid w:val="000B195C"/>
    <w:rsid w:val="000B2C1C"/>
    <w:rsid w:val="00140BED"/>
    <w:rsid w:val="00171C67"/>
    <w:rsid w:val="001C1C5C"/>
    <w:rsid w:val="002006F3"/>
    <w:rsid w:val="00211A84"/>
    <w:rsid w:val="002965C7"/>
    <w:rsid w:val="002B0990"/>
    <w:rsid w:val="002C6C3C"/>
    <w:rsid w:val="002D2F96"/>
    <w:rsid w:val="002F4977"/>
    <w:rsid w:val="0031763C"/>
    <w:rsid w:val="0032062E"/>
    <w:rsid w:val="00360F91"/>
    <w:rsid w:val="003934DF"/>
    <w:rsid w:val="003E65C8"/>
    <w:rsid w:val="00426CE8"/>
    <w:rsid w:val="004347A4"/>
    <w:rsid w:val="004E0ACE"/>
    <w:rsid w:val="004E1652"/>
    <w:rsid w:val="004E3448"/>
    <w:rsid w:val="00502B4F"/>
    <w:rsid w:val="0051144C"/>
    <w:rsid w:val="00524A2B"/>
    <w:rsid w:val="005907FD"/>
    <w:rsid w:val="005A02D2"/>
    <w:rsid w:val="005A78E3"/>
    <w:rsid w:val="005D52EE"/>
    <w:rsid w:val="005F5211"/>
    <w:rsid w:val="00635FD7"/>
    <w:rsid w:val="00661CA2"/>
    <w:rsid w:val="006832F9"/>
    <w:rsid w:val="00691C25"/>
    <w:rsid w:val="00695539"/>
    <w:rsid w:val="006A0DFC"/>
    <w:rsid w:val="006C154C"/>
    <w:rsid w:val="00776F1B"/>
    <w:rsid w:val="007A1C2F"/>
    <w:rsid w:val="007C35AA"/>
    <w:rsid w:val="007E6198"/>
    <w:rsid w:val="0082210D"/>
    <w:rsid w:val="00826DBA"/>
    <w:rsid w:val="008767A9"/>
    <w:rsid w:val="0088471C"/>
    <w:rsid w:val="008D61B9"/>
    <w:rsid w:val="00915E7A"/>
    <w:rsid w:val="00952480"/>
    <w:rsid w:val="00955B76"/>
    <w:rsid w:val="00994B72"/>
    <w:rsid w:val="009A73A3"/>
    <w:rsid w:val="009B61D1"/>
    <w:rsid w:val="00A12169"/>
    <w:rsid w:val="00A35BD3"/>
    <w:rsid w:val="00A41690"/>
    <w:rsid w:val="00A65D3F"/>
    <w:rsid w:val="00A77A67"/>
    <w:rsid w:val="00AC6282"/>
    <w:rsid w:val="00AD7D6D"/>
    <w:rsid w:val="00B16EC2"/>
    <w:rsid w:val="00B2647A"/>
    <w:rsid w:val="00B45388"/>
    <w:rsid w:val="00BA6C04"/>
    <w:rsid w:val="00BC1D36"/>
    <w:rsid w:val="00BF0C63"/>
    <w:rsid w:val="00BF45B4"/>
    <w:rsid w:val="00C10E59"/>
    <w:rsid w:val="00C94432"/>
    <w:rsid w:val="00CA27FF"/>
    <w:rsid w:val="00CA68A8"/>
    <w:rsid w:val="00CC2CDD"/>
    <w:rsid w:val="00CF0EF7"/>
    <w:rsid w:val="00D048B1"/>
    <w:rsid w:val="00D11705"/>
    <w:rsid w:val="00D33E17"/>
    <w:rsid w:val="00D40960"/>
    <w:rsid w:val="00D700AA"/>
    <w:rsid w:val="00D848C5"/>
    <w:rsid w:val="00DD3DB8"/>
    <w:rsid w:val="00E71F98"/>
    <w:rsid w:val="00EE40A8"/>
    <w:rsid w:val="00EF241E"/>
    <w:rsid w:val="00F42248"/>
    <w:rsid w:val="00F509C0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9087C-A0BA-424E-B686-83D6554D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68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8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07FD"/>
    <w:pPr>
      <w:ind w:left="720"/>
      <w:contextualSpacing/>
    </w:pPr>
  </w:style>
  <w:style w:type="paragraph" w:customStyle="1" w:styleId="ConsPlusNormal">
    <w:name w:val="ConsPlusNormal"/>
    <w:rsid w:val="00CA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Лавренюк Мария Борисовна</dc:creator>
  <cp:keywords/>
  <dc:description/>
  <cp:lastModifiedBy>User</cp:lastModifiedBy>
  <cp:revision>2</cp:revision>
  <cp:lastPrinted>2018-08-28T12:18:00Z</cp:lastPrinted>
  <dcterms:created xsi:type="dcterms:W3CDTF">2018-10-03T11:09:00Z</dcterms:created>
  <dcterms:modified xsi:type="dcterms:W3CDTF">2018-10-03T11:09:00Z</dcterms:modified>
</cp:coreProperties>
</file>