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B2" w:rsidRPr="002C1FB2" w:rsidRDefault="002C1FB2" w:rsidP="002C1F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C1FB2">
        <w:rPr>
          <w:rFonts w:ascii="Times New Roman" w:eastAsia="Calibri" w:hAnsi="Times New Roman" w:cs="Times New Roman"/>
          <w:b/>
          <w:sz w:val="44"/>
          <w:szCs w:val="44"/>
        </w:rPr>
        <w:t>Доклад</w:t>
      </w:r>
    </w:p>
    <w:p w:rsidR="002C1FB2" w:rsidRDefault="002C1FB2" w:rsidP="002C1F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публичные обсуждения 14.02.2018г.</w:t>
      </w:r>
    </w:p>
    <w:p w:rsidR="002C1FB2" w:rsidRPr="002C1FB2" w:rsidRDefault="002C1FB2" w:rsidP="002C1FB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2C1FB2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Проведение проверок Территориального органа Росздравнадзора по Ульяновской </w:t>
      </w:r>
      <w:proofErr w:type="gramStart"/>
      <w:r w:rsidRPr="002C1FB2">
        <w:rPr>
          <w:rFonts w:ascii="Times New Roman" w:eastAsia="Calibri" w:hAnsi="Times New Roman" w:cs="Times New Roman"/>
          <w:b/>
          <w:sz w:val="28"/>
          <w:szCs w:val="28"/>
        </w:rPr>
        <w:t>области  с</w:t>
      </w:r>
      <w:proofErr w:type="gramEnd"/>
      <w:r w:rsidRPr="002C1FB2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использованием проверочных листов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3F">
        <w:rPr>
          <w:rFonts w:ascii="Times New Roman" w:eastAsia="Calibri" w:hAnsi="Times New Roman" w:cs="Times New Roman"/>
          <w:sz w:val="28"/>
          <w:szCs w:val="28"/>
        </w:rPr>
        <w:t xml:space="preserve">     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установлено, что плановые проверки проводятся с использованием проверочных листов (списка контрольных вопросов), в случае если это предусмотрено положением о соответствующем виде контроля (надзора).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общими требованиями, определяемыми Правительством РФ,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1053F">
        <w:rPr>
          <w:rFonts w:ascii="Times New Roman" w:eastAsia="Calibri" w:hAnsi="Times New Roman" w:cs="Times New Roman"/>
          <w:sz w:val="28"/>
          <w:szCs w:val="28"/>
        </w:rPr>
        <w:t xml:space="preserve">С 1 января 2018 года при проведении Росздравнадзором </w:t>
      </w:r>
      <w:r w:rsidR="002C1FB2">
        <w:rPr>
          <w:rFonts w:ascii="Times New Roman" w:eastAsia="Calibri" w:hAnsi="Times New Roman" w:cs="Times New Roman"/>
          <w:sz w:val="28"/>
          <w:szCs w:val="28"/>
        </w:rPr>
        <w:t xml:space="preserve">и его Территориальными органами </w:t>
      </w:r>
      <w:r w:rsidRPr="0031053F">
        <w:rPr>
          <w:rFonts w:ascii="Times New Roman" w:eastAsia="Calibri" w:hAnsi="Times New Roman" w:cs="Times New Roman"/>
          <w:sz w:val="28"/>
          <w:szCs w:val="28"/>
        </w:rPr>
        <w:t>плановых проверок применя</w:t>
      </w:r>
      <w:r w:rsidR="002C1FB2">
        <w:rPr>
          <w:rFonts w:ascii="Times New Roman" w:eastAsia="Calibri" w:hAnsi="Times New Roman" w:cs="Times New Roman"/>
          <w:sz w:val="28"/>
          <w:szCs w:val="28"/>
        </w:rPr>
        <w:t>ются</w:t>
      </w:r>
      <w:bookmarkStart w:id="0" w:name="_GoBack"/>
      <w:bookmarkEnd w:id="0"/>
      <w:r w:rsidRPr="0031053F">
        <w:rPr>
          <w:rFonts w:ascii="Times New Roman" w:eastAsia="Calibri" w:hAnsi="Times New Roman" w:cs="Times New Roman"/>
          <w:sz w:val="28"/>
          <w:szCs w:val="28"/>
        </w:rPr>
        <w:t xml:space="preserve"> проверочные листы.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1053F">
        <w:rPr>
          <w:rFonts w:ascii="Times New Roman" w:eastAsia="Calibri" w:hAnsi="Times New Roman" w:cs="Times New Roman"/>
          <w:sz w:val="28"/>
          <w:szCs w:val="28"/>
        </w:rPr>
        <w:t>Данная мера принята в рамках перехода на риск-ориентированный подход при проведении проверок, который призван снизить административную и финансовую нагрузку на проверяемые организации, а также сделать процесс прохождения проверки более прозрачным за счет установления точной периодичности и конкретного списка требований.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1053F">
        <w:rPr>
          <w:rFonts w:ascii="Times New Roman" w:eastAsia="Calibri" w:hAnsi="Times New Roman" w:cs="Times New Roman"/>
          <w:sz w:val="28"/>
          <w:szCs w:val="28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1053F">
        <w:rPr>
          <w:rFonts w:ascii="Times New Roman" w:eastAsia="Calibri" w:hAnsi="Times New Roman" w:cs="Times New Roman"/>
          <w:sz w:val="28"/>
          <w:szCs w:val="28"/>
        </w:rPr>
        <w:t>В проверочные листы были включены вопросы, затрагивающие предъявляемые к организации и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граждан.</w:t>
      </w:r>
      <w:r w:rsidRPr="0031053F">
        <w:rPr>
          <w:rFonts w:ascii="Calibri" w:eastAsia="Calibri" w:hAnsi="Calibri" w:cs="Times New Roman"/>
        </w:rPr>
        <w:t xml:space="preserve"> </w:t>
      </w:r>
      <w:r w:rsidRPr="0031053F">
        <w:rPr>
          <w:rFonts w:ascii="Times New Roman" w:eastAsia="Calibri" w:hAnsi="Times New Roman" w:cs="Times New Roman"/>
          <w:sz w:val="28"/>
          <w:szCs w:val="28"/>
        </w:rPr>
        <w:t xml:space="preserve">Они могут также использоваться юридическими лицами и предпринимателями для самопроверки соблюдения обязательных требований, чтобы лучше подготовиться к предстоящей плановой </w:t>
      </w:r>
      <w:proofErr w:type="spellStart"/>
      <w:r w:rsidRPr="0031053F">
        <w:rPr>
          <w:rFonts w:ascii="Times New Roman" w:eastAsia="Calibri" w:hAnsi="Times New Roman" w:cs="Times New Roman"/>
          <w:sz w:val="28"/>
          <w:szCs w:val="28"/>
        </w:rPr>
        <w:t>спроверке</w:t>
      </w:r>
      <w:proofErr w:type="spellEnd"/>
      <w:r w:rsidRPr="003105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1053F">
        <w:rPr>
          <w:rFonts w:ascii="Times New Roman" w:eastAsia="Calibri" w:hAnsi="Times New Roman" w:cs="Times New Roman"/>
          <w:sz w:val="28"/>
          <w:szCs w:val="28"/>
        </w:rPr>
        <w:t>Проверочный лист содерж</w:t>
      </w:r>
      <w:r w:rsidR="002C1FB2">
        <w:rPr>
          <w:rFonts w:ascii="Times New Roman" w:eastAsia="Calibri" w:hAnsi="Times New Roman" w:cs="Times New Roman"/>
          <w:sz w:val="28"/>
          <w:szCs w:val="28"/>
        </w:rPr>
        <w:t>ит</w:t>
      </w:r>
      <w:r w:rsidRPr="003105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3F">
        <w:rPr>
          <w:rFonts w:ascii="Times New Roman" w:eastAsia="Calibri" w:hAnsi="Times New Roman" w:cs="Times New Roman"/>
          <w:sz w:val="28"/>
          <w:szCs w:val="28"/>
        </w:rPr>
        <w:t>•</w:t>
      </w:r>
      <w:r w:rsidRPr="0031053F">
        <w:rPr>
          <w:rFonts w:ascii="Times New Roman" w:eastAsia="Calibri" w:hAnsi="Times New Roman" w:cs="Times New Roman"/>
          <w:sz w:val="28"/>
          <w:szCs w:val="28"/>
        </w:rPr>
        <w:tab/>
        <w:t>название вида госконтроля, видов деятельности проверяемых лиц, объектов производства, позволяющих четко обозначить сферу применения проверочного документа;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3F">
        <w:rPr>
          <w:rFonts w:ascii="Times New Roman" w:eastAsia="Calibri" w:hAnsi="Times New Roman" w:cs="Times New Roman"/>
          <w:sz w:val="28"/>
          <w:szCs w:val="28"/>
        </w:rPr>
        <w:t>•</w:t>
      </w:r>
      <w:r w:rsidRPr="0031053F">
        <w:rPr>
          <w:rFonts w:ascii="Times New Roman" w:eastAsia="Calibri" w:hAnsi="Times New Roman" w:cs="Times New Roman"/>
          <w:sz w:val="28"/>
          <w:szCs w:val="28"/>
        </w:rPr>
        <w:tab/>
        <w:t>указание на нормативный акт, обязывающий применять проверочные листы при данном виде госконтроля;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3F">
        <w:rPr>
          <w:rFonts w:ascii="Times New Roman" w:eastAsia="Calibri" w:hAnsi="Times New Roman" w:cs="Times New Roman"/>
          <w:sz w:val="28"/>
          <w:szCs w:val="28"/>
        </w:rPr>
        <w:t>•</w:t>
      </w:r>
      <w:r w:rsidRPr="0031053F">
        <w:rPr>
          <w:rFonts w:ascii="Times New Roman" w:eastAsia="Calibri" w:hAnsi="Times New Roman" w:cs="Times New Roman"/>
          <w:sz w:val="28"/>
          <w:szCs w:val="28"/>
        </w:rPr>
        <w:tab/>
        <w:t>наименование органа госконтроля и реквизиты правового акта, которым утверждена форма проверочного листа;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3F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31053F">
        <w:rPr>
          <w:rFonts w:ascii="Times New Roman" w:eastAsia="Calibri" w:hAnsi="Times New Roman" w:cs="Times New Roman"/>
          <w:sz w:val="28"/>
          <w:szCs w:val="28"/>
        </w:rPr>
        <w:tab/>
        <w:t>включаемый в форму проверочного листа список контрольных вопросов, ответы на которые позволяют сделать однозначный вывод о соблюдении/несоблюдении проверяемым лицом обязательных требований;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3F">
        <w:rPr>
          <w:rFonts w:ascii="Times New Roman" w:eastAsia="Calibri" w:hAnsi="Times New Roman" w:cs="Times New Roman"/>
          <w:sz w:val="28"/>
          <w:szCs w:val="28"/>
        </w:rPr>
        <w:t>•</w:t>
      </w:r>
      <w:r w:rsidRPr="0031053F">
        <w:rPr>
          <w:rFonts w:ascii="Times New Roman" w:eastAsia="Calibri" w:hAnsi="Times New Roman" w:cs="Times New Roman"/>
          <w:sz w:val="28"/>
          <w:szCs w:val="28"/>
        </w:rPr>
        <w:tab/>
        <w:t>реквизиты правовых норм, которыми установлены те или иные требования, соотносящиеся с перечнем вопросов;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3F">
        <w:rPr>
          <w:rFonts w:ascii="Times New Roman" w:eastAsia="Calibri" w:hAnsi="Times New Roman" w:cs="Times New Roman"/>
          <w:sz w:val="28"/>
          <w:szCs w:val="28"/>
        </w:rPr>
        <w:t>•</w:t>
      </w:r>
      <w:r w:rsidRPr="0031053F">
        <w:rPr>
          <w:rFonts w:ascii="Times New Roman" w:eastAsia="Calibri" w:hAnsi="Times New Roman" w:cs="Times New Roman"/>
          <w:sz w:val="28"/>
          <w:szCs w:val="28"/>
        </w:rPr>
        <w:tab/>
        <w:t xml:space="preserve">поля для внесения: наименования </w:t>
      </w:r>
      <w:proofErr w:type="spellStart"/>
      <w:r w:rsidRPr="0031053F">
        <w:rPr>
          <w:rFonts w:ascii="Times New Roman" w:eastAsia="Calibri" w:hAnsi="Times New Roman" w:cs="Times New Roman"/>
          <w:sz w:val="28"/>
          <w:szCs w:val="28"/>
        </w:rPr>
        <w:t>юрлица</w:t>
      </w:r>
      <w:proofErr w:type="spellEnd"/>
      <w:r w:rsidRPr="0031053F">
        <w:rPr>
          <w:rFonts w:ascii="Times New Roman" w:eastAsia="Calibri" w:hAnsi="Times New Roman" w:cs="Times New Roman"/>
          <w:sz w:val="28"/>
          <w:szCs w:val="28"/>
        </w:rPr>
        <w:t>, или Ф.И.О. ИП; места проведения проверки; реквизитов распоряжения руководителя органа госнадзора о проведении плановой проверки; учетного номера проверки в едином проверочном реестре; должности и Ф.И.О. должностного лица, проводящего проверку, и заполнившего проверочный лист государственного надзора.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3F">
        <w:rPr>
          <w:rFonts w:ascii="Times New Roman" w:eastAsia="Calibri" w:hAnsi="Times New Roman" w:cs="Times New Roman"/>
          <w:sz w:val="28"/>
          <w:szCs w:val="28"/>
        </w:rPr>
        <w:t xml:space="preserve">     По состоянию на 01.01.2018г. утверждены Росздравнадзором и зарегистрированы в Минюсте: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3F">
        <w:rPr>
          <w:rFonts w:ascii="Times New Roman" w:eastAsia="Calibri" w:hAnsi="Times New Roman" w:cs="Times New Roman"/>
          <w:sz w:val="28"/>
          <w:szCs w:val="28"/>
        </w:rPr>
        <w:t>- приказ от 09.11.2017 № 9438 «Об утверждении форм проверочных листов (списков контрольных вопросов), используемых Росздравнадзором при проведении плановых проверок при осуществлении федерального государственного надзора в сфере обращения лекарственных средств;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3F">
        <w:rPr>
          <w:rFonts w:ascii="Times New Roman" w:eastAsia="Calibri" w:hAnsi="Times New Roman" w:cs="Times New Roman"/>
          <w:sz w:val="28"/>
          <w:szCs w:val="28"/>
        </w:rPr>
        <w:t>- приказ от 20.12.2017 № 10449 «Об утверждении форм проверочных листов (списков контрольных вопросов), используемых Росздравнадзором при проведении плановых проверок при осуществлении государственного контроля за обращением медицинских изделий»;</w:t>
      </w:r>
    </w:p>
    <w:p w:rsidR="0031053F" w:rsidRPr="0031053F" w:rsidRDefault="0031053F" w:rsidP="0031053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3F">
        <w:rPr>
          <w:rFonts w:ascii="Times New Roman" w:eastAsia="Calibri" w:hAnsi="Times New Roman" w:cs="Times New Roman"/>
          <w:sz w:val="28"/>
          <w:szCs w:val="28"/>
        </w:rPr>
        <w:t>- приказ от 20.12.2017 № 10450 «Об утверждении форм проверочных листов (списков контрольных вопросов), используемых Росздравнадзором при проведении плановых проверок при осуществлении государственного контроля качества и безопасности медицинской деятельности».</w:t>
      </w:r>
    </w:p>
    <w:p w:rsidR="0005065F" w:rsidRPr="002C1FB2" w:rsidRDefault="0031053F" w:rsidP="002C1FB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1053F">
        <w:rPr>
          <w:rFonts w:ascii="Times New Roman" w:eastAsia="Calibri" w:hAnsi="Times New Roman" w:cs="Times New Roman"/>
          <w:sz w:val="28"/>
          <w:szCs w:val="28"/>
        </w:rPr>
        <w:t xml:space="preserve">     С текстами указанных приказов можно ознакомиться на официальном сайте Росздравнадзора в разделе «СИСТЕМАТИЗАЦИЯ, СОКРАЩЕНИЕ КОЛИЧЕСТВА И АКТУАЛИЗАЦИЯ ОБЯЗАТЕЛЬНЫХ ТРЕБОВАНИЙ ПО КОНТРОЛИРУЕМЫМ ВИДАМ ДЕЯТЕЛЬНОСТИ» (http://www.roszdravnadzor.ru/reform/requirements). </w:t>
      </w:r>
    </w:p>
    <w:sectPr w:rsidR="0005065F" w:rsidRPr="002C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3F"/>
    <w:rsid w:val="0005065F"/>
    <w:rsid w:val="002C1FB2"/>
    <w:rsid w:val="0031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98E36-8C3A-4B6F-9E8C-731358B5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YastrebovaOE</dc:creator>
  <cp:lastModifiedBy>User</cp:lastModifiedBy>
  <cp:revision>2</cp:revision>
  <dcterms:created xsi:type="dcterms:W3CDTF">2018-01-31T10:32:00Z</dcterms:created>
  <dcterms:modified xsi:type="dcterms:W3CDTF">2018-01-31T10:45:00Z</dcterms:modified>
</cp:coreProperties>
</file>