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39" w:rsidRDefault="00661565" w:rsidP="00B617D4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Результаты регистрации в системе МДЛП</w:t>
      </w:r>
    </w:p>
    <w:p w:rsidR="005B1C39" w:rsidRDefault="005B1C39" w:rsidP="005B1C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38135" w:themeColor="accent6" w:themeShade="BF"/>
          <w:sz w:val="28"/>
          <w:szCs w:val="28"/>
        </w:rPr>
      </w:pPr>
    </w:p>
    <w:p w:rsidR="00942F1C" w:rsidRDefault="00942F1C" w:rsidP="0094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F3733">
        <w:rPr>
          <w:rFonts w:ascii="Times New Roman" w:hAnsi="Times New Roman"/>
          <w:sz w:val="28"/>
          <w:szCs w:val="28"/>
        </w:rPr>
        <w:t xml:space="preserve">Пунктом 5 Перечня Поручений Президента РФ по итогам совещания с членами Правительства РФ от 04.02.2015г.  дано поручение </w:t>
      </w:r>
      <w:proofErr w:type="gramStart"/>
      <w:r w:rsidRPr="003F3733">
        <w:rPr>
          <w:rFonts w:ascii="Times New Roman" w:hAnsi="Times New Roman"/>
          <w:sz w:val="28"/>
          <w:szCs w:val="28"/>
        </w:rPr>
        <w:t>обеспечить  разработку</w:t>
      </w:r>
      <w:proofErr w:type="gramEnd"/>
      <w:r w:rsidRPr="003F3733">
        <w:rPr>
          <w:rFonts w:ascii="Times New Roman" w:hAnsi="Times New Roman"/>
          <w:sz w:val="28"/>
          <w:szCs w:val="28"/>
        </w:rPr>
        <w:t xml:space="preserve"> и поэтапное внедрение автоматизированной системы  мониторинга движе</w:t>
      </w:r>
      <w:r>
        <w:rPr>
          <w:rFonts w:ascii="Times New Roman" w:hAnsi="Times New Roman"/>
          <w:sz w:val="28"/>
          <w:szCs w:val="28"/>
        </w:rPr>
        <w:t>ния лекарственных  препаратов о</w:t>
      </w:r>
      <w:r w:rsidRPr="003F3733">
        <w:rPr>
          <w:rFonts w:ascii="Times New Roman" w:hAnsi="Times New Roman"/>
          <w:sz w:val="28"/>
          <w:szCs w:val="28"/>
        </w:rPr>
        <w:t xml:space="preserve">т производителя до конечного  потребителя с использованием маркировки и идентификации упаковок лекарственных  препаратов </w:t>
      </w:r>
      <w:r>
        <w:rPr>
          <w:rFonts w:ascii="Times New Roman" w:hAnsi="Times New Roman"/>
          <w:sz w:val="28"/>
          <w:szCs w:val="28"/>
        </w:rPr>
        <w:t>в целях обеспечения эффективного  контроля качества ЛС, находящихся в обращении,  и борьбы с их фальсификацией.</w:t>
      </w:r>
    </w:p>
    <w:p w:rsidR="00942F1C" w:rsidRPr="00845259" w:rsidRDefault="00942F1C" w:rsidP="00942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Par0"/>
      <w:bookmarkEnd w:id="0"/>
      <w:r w:rsidRPr="0084525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 реализации приоритетного  проекта в соответствии с постановлением Правительства РФ от 24.01.2017г. №62  «О проведении эксперимента по маркировке </w:t>
      </w:r>
      <w:r w:rsidRPr="00845259">
        <w:rPr>
          <w:rFonts w:ascii="Times New Roman" w:hAnsi="Times New Roman" w:cs="Times New Roman"/>
          <w:sz w:val="28"/>
          <w:szCs w:val="28"/>
        </w:rPr>
        <w:t>контрольными (идентификационными) знаками и мониторингу за оборотом отдельных видов лекарствен</w:t>
      </w:r>
      <w:r>
        <w:rPr>
          <w:rFonts w:ascii="Times New Roman" w:hAnsi="Times New Roman" w:cs="Times New Roman"/>
          <w:sz w:val="28"/>
          <w:szCs w:val="28"/>
        </w:rPr>
        <w:t>ных препаратов для медицинского п</w:t>
      </w:r>
      <w:r w:rsidRPr="00845259">
        <w:rPr>
          <w:rFonts w:ascii="Times New Roman" w:hAnsi="Times New Roman" w:cs="Times New Roman"/>
          <w:sz w:val="28"/>
          <w:szCs w:val="28"/>
        </w:rPr>
        <w:t>рименения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45259">
        <w:rPr>
          <w:rFonts w:ascii="Times New Roman" w:hAnsi="Times New Roman" w:cs="Times New Roman"/>
          <w:sz w:val="28"/>
          <w:szCs w:val="28"/>
        </w:rPr>
        <w:t>на территории РФ с 01.02.2017г. по 31.12.2018г. проводится эксперимент по маркировке контрольными (идентификационными) знаками  и мониторингу за оборотом  мониторингу за оборотом отдельных видов лекарственных препаратов для медицинского применения.</w:t>
      </w:r>
    </w:p>
    <w:p w:rsidR="00942F1C" w:rsidRDefault="00E53DEC" w:rsidP="00942F1C">
      <w:pPr>
        <w:spacing w:line="240" w:lineRule="atLeast"/>
        <w:ind w:right="-180"/>
        <w:jc w:val="both"/>
        <w:rPr>
          <w:spacing w:val="-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F1C" w:rsidRPr="00845259">
        <w:rPr>
          <w:rFonts w:ascii="Times New Roman" w:hAnsi="Times New Roman" w:cs="Times New Roman"/>
          <w:sz w:val="28"/>
          <w:szCs w:val="28"/>
        </w:rPr>
        <w:t>Для проведения эксперимента Министерством здравоохранения Российской Федерации утвержд</w:t>
      </w:r>
      <w:r w:rsidR="00942F1C">
        <w:rPr>
          <w:rFonts w:ascii="Times New Roman" w:hAnsi="Times New Roman" w:cs="Times New Roman"/>
          <w:sz w:val="28"/>
          <w:szCs w:val="28"/>
        </w:rPr>
        <w:t>ены</w:t>
      </w:r>
      <w:r w:rsidR="00942F1C" w:rsidRPr="0084525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42F1C" w:rsidRPr="00845259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="00942F1C" w:rsidRPr="00845259">
        <w:rPr>
          <w:rFonts w:ascii="Times New Roman" w:hAnsi="Times New Roman" w:cs="Times New Roman"/>
          <w:sz w:val="28"/>
          <w:szCs w:val="28"/>
        </w:rPr>
        <w:t>, которыми устанавливаются в том числе порядок р</w:t>
      </w:r>
      <w:r w:rsidR="00942F1C">
        <w:rPr>
          <w:rFonts w:ascii="Times New Roman" w:hAnsi="Times New Roman" w:cs="Times New Roman"/>
          <w:sz w:val="28"/>
          <w:szCs w:val="28"/>
        </w:rPr>
        <w:t>егистрации участников в системе.</w:t>
      </w:r>
    </w:p>
    <w:p w:rsidR="00942F1C" w:rsidRPr="00942F1C" w:rsidRDefault="00942F1C" w:rsidP="0094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1C">
        <w:rPr>
          <w:rFonts w:ascii="Times New Roman" w:hAnsi="Times New Roman" w:cs="Times New Roman"/>
          <w:sz w:val="28"/>
          <w:szCs w:val="28"/>
        </w:rPr>
        <w:t xml:space="preserve">Заявка на участие в Эксперименте на добровольной основе оформляется в ИС "Маркировка" в электронном виде. Субъекты обращения ЛП, подписывают заявку усиленной квалифицированной электронной подписью, оформленной на руководителя организации в одном из удостоверяющих центров, аккредитованных </w:t>
      </w:r>
      <w:proofErr w:type="spellStart"/>
      <w:r w:rsidRPr="00942F1C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942F1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42F1C" w:rsidRDefault="00942F1C" w:rsidP="00942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1C">
        <w:rPr>
          <w:rFonts w:ascii="Times New Roman" w:hAnsi="Times New Roman" w:cs="Times New Roman"/>
          <w:sz w:val="28"/>
          <w:szCs w:val="28"/>
        </w:rPr>
        <w:t>На компьютере, с которого осуществляется вход в ИС "Маркировка", должны быть установлены сертификаты ключей проверки электронной подписи и программный модуль, обеспечивающий работу с электронной подписью.</w:t>
      </w:r>
    </w:p>
    <w:p w:rsidR="00B617D4" w:rsidRPr="00942F1C" w:rsidRDefault="00E53DEC" w:rsidP="00B617D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B617D4" w:rsidRPr="00B617D4">
        <w:rPr>
          <w:rFonts w:ascii="Times New Roman" w:hAnsi="Times New Roman" w:cs="Times New Roman"/>
          <w:spacing w:val="-2"/>
          <w:sz w:val="28"/>
          <w:szCs w:val="28"/>
        </w:rPr>
        <w:t xml:space="preserve">Отнесение участника в региону проводится системой МДЛП </w:t>
      </w:r>
      <w:proofErr w:type="gramStart"/>
      <w:r w:rsidR="00B617D4" w:rsidRPr="00B617D4">
        <w:rPr>
          <w:rFonts w:ascii="Times New Roman" w:hAnsi="Times New Roman" w:cs="Times New Roman"/>
          <w:spacing w:val="-2"/>
          <w:sz w:val="28"/>
          <w:szCs w:val="28"/>
        </w:rPr>
        <w:t>по  адресу</w:t>
      </w:r>
      <w:proofErr w:type="gramEnd"/>
      <w:r w:rsidR="00B617D4" w:rsidRPr="00B617D4">
        <w:rPr>
          <w:rFonts w:ascii="Times New Roman" w:hAnsi="Times New Roman" w:cs="Times New Roman"/>
          <w:spacing w:val="-2"/>
          <w:sz w:val="28"/>
          <w:szCs w:val="28"/>
        </w:rPr>
        <w:t xml:space="preserve"> места осуществления деятельности. В случае, если субъект обращения лекарственных средств не указывает при регистрации место осуществления деятельности, он остается в общем списке </w:t>
      </w:r>
      <w:proofErr w:type="gramStart"/>
      <w:r w:rsidR="00B617D4" w:rsidRPr="00B617D4">
        <w:rPr>
          <w:rFonts w:ascii="Times New Roman" w:hAnsi="Times New Roman" w:cs="Times New Roman"/>
          <w:spacing w:val="-2"/>
          <w:sz w:val="28"/>
          <w:szCs w:val="28"/>
        </w:rPr>
        <w:t>зарегистрированных  субъектов</w:t>
      </w:r>
      <w:proofErr w:type="gramEnd"/>
      <w:r w:rsidR="00B617D4" w:rsidRPr="00B617D4">
        <w:rPr>
          <w:rFonts w:ascii="Times New Roman" w:hAnsi="Times New Roman" w:cs="Times New Roman"/>
          <w:spacing w:val="-2"/>
          <w:sz w:val="28"/>
          <w:szCs w:val="28"/>
        </w:rPr>
        <w:t xml:space="preserve"> без привязки к региону и не учитывается при формировании запроса с использованием фильтра «Субъект РФ (место регистрации участника)» или при пользовании интерактивной картой.</w:t>
      </w:r>
    </w:p>
    <w:p w:rsidR="00942F1C" w:rsidRPr="00942F1C" w:rsidRDefault="00942F1C" w:rsidP="00942F1C">
      <w:pPr>
        <w:spacing w:line="24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942F1C">
        <w:rPr>
          <w:rFonts w:ascii="Times New Roman" w:hAnsi="Times New Roman" w:cs="Times New Roman"/>
          <w:spacing w:val="-2"/>
          <w:sz w:val="28"/>
          <w:szCs w:val="28"/>
        </w:rPr>
        <w:t xml:space="preserve">         По состоянию н</w:t>
      </w:r>
      <w:r w:rsidR="00E53DEC">
        <w:rPr>
          <w:rFonts w:ascii="Times New Roman" w:hAnsi="Times New Roman" w:cs="Times New Roman"/>
          <w:spacing w:val="-2"/>
          <w:sz w:val="28"/>
          <w:szCs w:val="28"/>
        </w:rPr>
        <w:t>а 30.07.2018г. в ИС «</w:t>
      </w:r>
      <w:proofErr w:type="gramStart"/>
      <w:r w:rsidR="00E53DEC">
        <w:rPr>
          <w:rFonts w:ascii="Times New Roman" w:hAnsi="Times New Roman" w:cs="Times New Roman"/>
          <w:spacing w:val="-2"/>
          <w:sz w:val="28"/>
          <w:szCs w:val="28"/>
        </w:rPr>
        <w:t xml:space="preserve">Маркировка» </w:t>
      </w:r>
      <w:bookmarkStart w:id="1" w:name="_GoBack"/>
      <w:bookmarkEnd w:id="1"/>
      <w:r w:rsidRPr="00942F1C">
        <w:rPr>
          <w:rFonts w:ascii="Times New Roman" w:hAnsi="Times New Roman" w:cs="Times New Roman"/>
          <w:spacing w:val="-2"/>
          <w:sz w:val="28"/>
          <w:szCs w:val="28"/>
        </w:rPr>
        <w:t xml:space="preserve"> прошли</w:t>
      </w:r>
      <w:proofErr w:type="gramEnd"/>
      <w:r w:rsidRPr="00942F1C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регистрацию 97 юридических лиц, осуществляющих  деятельность на территории Ульяновской области. </w:t>
      </w:r>
    </w:p>
    <w:p w:rsidR="005D6B2B" w:rsidRPr="00942F1C" w:rsidRDefault="005D6B2B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6B2B" w:rsidRPr="0094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12111"/>
    <w:rsid w:val="000851A7"/>
    <w:rsid w:val="000908AF"/>
    <w:rsid w:val="000C0B15"/>
    <w:rsid w:val="000C180C"/>
    <w:rsid w:val="00151CC4"/>
    <w:rsid w:val="00156BA6"/>
    <w:rsid w:val="001A00C9"/>
    <w:rsid w:val="001A1398"/>
    <w:rsid w:val="001A1C8D"/>
    <w:rsid w:val="00304F8E"/>
    <w:rsid w:val="003F3733"/>
    <w:rsid w:val="005039A6"/>
    <w:rsid w:val="00593A43"/>
    <w:rsid w:val="005B1C39"/>
    <w:rsid w:val="005D6B2B"/>
    <w:rsid w:val="00600D58"/>
    <w:rsid w:val="00661565"/>
    <w:rsid w:val="00845259"/>
    <w:rsid w:val="008D1B6E"/>
    <w:rsid w:val="008F57F8"/>
    <w:rsid w:val="00922E16"/>
    <w:rsid w:val="00942F1C"/>
    <w:rsid w:val="00AF55D7"/>
    <w:rsid w:val="00B167F0"/>
    <w:rsid w:val="00B348A3"/>
    <w:rsid w:val="00B617D4"/>
    <w:rsid w:val="00BE26C4"/>
    <w:rsid w:val="00C01F91"/>
    <w:rsid w:val="00CF141A"/>
    <w:rsid w:val="00DB355D"/>
    <w:rsid w:val="00E515A5"/>
    <w:rsid w:val="00E53DEC"/>
    <w:rsid w:val="00E634A4"/>
    <w:rsid w:val="00ED06C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B1F9-7C01-4E3B-B2F9-E014CBE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A1BF376DC11C43D2BEAB60FC4E018312D09570DBC8C477028DEEB647b6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2018-01-29T10:56:00Z</dcterms:created>
  <dcterms:modified xsi:type="dcterms:W3CDTF">2018-07-31T06:00:00Z</dcterms:modified>
</cp:coreProperties>
</file>